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88B" w:rsidRDefault="001B75C1">
      <w:pPr>
        <w:widowControl/>
        <w:spacing w:after="300" w:line="420" w:lineRule="atLeast"/>
        <w:ind w:right="-94"/>
        <w:jc w:val="right"/>
        <w:rPr>
          <w:rFonts w:ascii="宋体" w:hAnsi="宋体" w:cs="宋体"/>
          <w:b/>
          <w:color w:val="333333"/>
          <w:kern w:val="0"/>
          <w:lang/>
        </w:rPr>
      </w:pPr>
      <w:r>
        <w:rPr>
          <w:rFonts w:ascii="宋体" w:hAnsi="宋体" w:cs="宋体" w:hint="eastAsia"/>
          <w:b/>
          <w:color w:val="333333"/>
          <w:kern w:val="0"/>
          <w:lang/>
        </w:rPr>
        <w:t>巴市妇保采</w:t>
      </w:r>
      <w:r>
        <w:rPr>
          <w:rFonts w:ascii="宋体" w:hAnsi="宋体" w:cs="宋体" w:hint="eastAsia"/>
          <w:b/>
          <w:color w:val="333333"/>
          <w:kern w:val="0"/>
          <w:lang/>
        </w:rPr>
        <w:t xml:space="preserve">[2021] </w:t>
      </w:r>
      <w:r>
        <w:rPr>
          <w:rFonts w:ascii="宋体" w:hAnsi="宋体" w:cs="宋体" w:hint="eastAsia"/>
          <w:b/>
          <w:color w:val="333333"/>
          <w:kern w:val="0"/>
          <w:lang/>
        </w:rPr>
        <w:t>17</w:t>
      </w:r>
      <w:r>
        <w:rPr>
          <w:rFonts w:ascii="宋体" w:hAnsi="宋体" w:cs="宋体" w:hint="eastAsia"/>
          <w:b/>
          <w:color w:val="333333"/>
          <w:kern w:val="0"/>
          <w:lang/>
        </w:rPr>
        <w:t>号</w:t>
      </w:r>
    </w:p>
    <w:p w:rsidR="00CF288B" w:rsidRDefault="00CF288B">
      <w:pPr>
        <w:widowControl/>
        <w:spacing w:after="300" w:line="420" w:lineRule="atLeast"/>
        <w:ind w:right="-94"/>
        <w:jc w:val="center"/>
        <w:rPr>
          <w:rFonts w:ascii="宋体" w:hAnsi="宋体" w:cs="宋体"/>
          <w:b/>
          <w:color w:val="333333"/>
          <w:kern w:val="0"/>
          <w:sz w:val="44"/>
          <w:szCs w:val="44"/>
          <w:lang/>
        </w:rPr>
      </w:pPr>
    </w:p>
    <w:p w:rsidR="00CF288B" w:rsidRDefault="001B75C1">
      <w:pPr>
        <w:widowControl/>
        <w:spacing w:after="300" w:line="420" w:lineRule="atLeast"/>
        <w:ind w:right="-94"/>
        <w:jc w:val="center"/>
        <w:rPr>
          <w:rFonts w:ascii="宋体" w:hAnsi="宋体" w:cs="宋体"/>
          <w:color w:val="333333"/>
          <w:sz w:val="44"/>
          <w:szCs w:val="44"/>
        </w:rPr>
      </w:pPr>
      <w:r>
        <w:rPr>
          <w:rFonts w:ascii="宋体" w:hAnsi="宋体" w:cs="宋体" w:hint="eastAsia"/>
          <w:b/>
          <w:color w:val="333333"/>
          <w:kern w:val="0"/>
          <w:sz w:val="44"/>
          <w:szCs w:val="44"/>
          <w:lang/>
        </w:rPr>
        <w:t>巴中市妇幼保健院双目视力筛查仪采购项目</w:t>
      </w:r>
    </w:p>
    <w:p w:rsidR="00CF288B" w:rsidRDefault="00CF288B">
      <w:pPr>
        <w:widowControl/>
        <w:spacing w:after="300" w:line="420" w:lineRule="atLeast"/>
        <w:ind w:left="319" w:right="450" w:firstLine="480"/>
        <w:jc w:val="left"/>
        <w:rPr>
          <w:rFonts w:ascii="宋体" w:hAnsi="宋体" w:cs="宋体"/>
          <w:color w:val="333333"/>
          <w:kern w:val="0"/>
          <w:sz w:val="28"/>
          <w:szCs w:val="28"/>
          <w:lang/>
        </w:rPr>
      </w:pPr>
    </w:p>
    <w:p w:rsidR="00CF288B" w:rsidRDefault="001B75C1">
      <w:pPr>
        <w:widowControl/>
        <w:spacing w:after="300" w:line="420" w:lineRule="atLeast"/>
        <w:ind w:left="319" w:right="450" w:firstLine="480"/>
        <w:jc w:val="center"/>
        <w:rPr>
          <w:rFonts w:ascii="宋体" w:hAnsi="宋体" w:cs="宋体"/>
          <w:b/>
          <w:bCs/>
          <w:color w:val="333333"/>
          <w:kern w:val="0"/>
          <w:sz w:val="84"/>
          <w:szCs w:val="84"/>
          <w:lang/>
        </w:rPr>
      </w:pPr>
      <w:r>
        <w:rPr>
          <w:rFonts w:ascii="宋体" w:hAnsi="宋体" w:cs="宋体" w:hint="eastAsia"/>
          <w:b/>
          <w:bCs/>
          <w:color w:val="333333"/>
          <w:kern w:val="0"/>
          <w:sz w:val="84"/>
          <w:szCs w:val="84"/>
          <w:lang/>
        </w:rPr>
        <w:t>招</w:t>
      </w:r>
    </w:p>
    <w:p w:rsidR="00CF288B" w:rsidRDefault="001B75C1">
      <w:pPr>
        <w:widowControl/>
        <w:spacing w:after="300" w:line="420" w:lineRule="atLeast"/>
        <w:ind w:left="319" w:right="450" w:firstLine="480"/>
        <w:jc w:val="center"/>
        <w:rPr>
          <w:rFonts w:ascii="宋体" w:hAnsi="宋体" w:cs="宋体"/>
          <w:b/>
          <w:bCs/>
          <w:color w:val="333333"/>
          <w:kern w:val="0"/>
          <w:sz w:val="84"/>
          <w:szCs w:val="84"/>
          <w:lang/>
        </w:rPr>
      </w:pPr>
      <w:r>
        <w:rPr>
          <w:rFonts w:ascii="宋体" w:hAnsi="宋体" w:cs="宋体" w:hint="eastAsia"/>
          <w:b/>
          <w:bCs/>
          <w:color w:val="333333"/>
          <w:kern w:val="0"/>
          <w:sz w:val="84"/>
          <w:szCs w:val="84"/>
          <w:lang/>
        </w:rPr>
        <w:t>标</w:t>
      </w:r>
    </w:p>
    <w:p w:rsidR="00CF288B" w:rsidRDefault="001B75C1">
      <w:pPr>
        <w:widowControl/>
        <w:spacing w:after="300" w:line="420" w:lineRule="atLeast"/>
        <w:ind w:left="319" w:right="450" w:firstLine="480"/>
        <w:jc w:val="center"/>
        <w:rPr>
          <w:rFonts w:ascii="宋体" w:hAnsi="宋体" w:cs="宋体"/>
          <w:b/>
          <w:bCs/>
          <w:color w:val="333333"/>
          <w:kern w:val="0"/>
          <w:sz w:val="84"/>
          <w:szCs w:val="84"/>
          <w:lang/>
        </w:rPr>
      </w:pPr>
      <w:r>
        <w:rPr>
          <w:rFonts w:ascii="宋体" w:hAnsi="宋体" w:cs="宋体" w:hint="eastAsia"/>
          <w:b/>
          <w:bCs/>
          <w:color w:val="333333"/>
          <w:kern w:val="0"/>
          <w:sz w:val="84"/>
          <w:szCs w:val="84"/>
          <w:lang/>
        </w:rPr>
        <w:t>文</w:t>
      </w:r>
    </w:p>
    <w:p w:rsidR="00CF288B" w:rsidRDefault="001B75C1">
      <w:pPr>
        <w:widowControl/>
        <w:spacing w:after="300" w:line="420" w:lineRule="atLeast"/>
        <w:ind w:left="319" w:right="450" w:firstLine="480"/>
        <w:jc w:val="center"/>
        <w:rPr>
          <w:rFonts w:ascii="宋体" w:hAnsi="宋体" w:cs="宋体"/>
          <w:b/>
          <w:bCs/>
          <w:color w:val="333333"/>
          <w:kern w:val="0"/>
          <w:sz w:val="84"/>
          <w:szCs w:val="84"/>
          <w:lang/>
        </w:rPr>
      </w:pPr>
      <w:r>
        <w:rPr>
          <w:rFonts w:ascii="宋体" w:hAnsi="宋体" w:cs="宋体" w:hint="eastAsia"/>
          <w:b/>
          <w:bCs/>
          <w:color w:val="333333"/>
          <w:kern w:val="0"/>
          <w:sz w:val="84"/>
          <w:szCs w:val="84"/>
          <w:lang/>
        </w:rPr>
        <w:t>件</w:t>
      </w:r>
    </w:p>
    <w:p w:rsidR="00CF288B" w:rsidRDefault="00CF288B">
      <w:pPr>
        <w:widowControl/>
        <w:spacing w:after="300" w:line="420" w:lineRule="atLeast"/>
        <w:ind w:left="319" w:right="450" w:firstLine="480"/>
        <w:jc w:val="left"/>
        <w:rPr>
          <w:rFonts w:ascii="宋体" w:hAnsi="宋体" w:cs="宋体"/>
          <w:color w:val="333333"/>
          <w:kern w:val="0"/>
          <w:sz w:val="28"/>
          <w:szCs w:val="28"/>
          <w:lang/>
        </w:rPr>
      </w:pPr>
    </w:p>
    <w:p w:rsidR="00CF288B" w:rsidRDefault="001B75C1">
      <w:pPr>
        <w:widowControl/>
        <w:spacing w:after="300" w:line="420" w:lineRule="atLeast"/>
        <w:ind w:left="319" w:right="450" w:firstLine="480"/>
        <w:jc w:val="center"/>
        <w:rPr>
          <w:rFonts w:ascii="宋体" w:hAnsi="宋体" w:cs="宋体"/>
          <w:b/>
          <w:bCs/>
          <w:color w:val="333333"/>
          <w:kern w:val="0"/>
          <w:sz w:val="44"/>
          <w:szCs w:val="44"/>
          <w:lang/>
        </w:rPr>
      </w:pPr>
      <w:r>
        <w:rPr>
          <w:rFonts w:ascii="宋体" w:hAnsi="宋体" w:cs="宋体" w:hint="eastAsia"/>
          <w:b/>
          <w:bCs/>
          <w:color w:val="333333"/>
          <w:kern w:val="0"/>
          <w:sz w:val="44"/>
          <w:szCs w:val="44"/>
          <w:lang/>
        </w:rPr>
        <w:t>巴中市妇幼保健院</w:t>
      </w:r>
    </w:p>
    <w:p w:rsidR="00CF288B" w:rsidRDefault="001B75C1">
      <w:pPr>
        <w:widowControl/>
        <w:spacing w:after="300" w:line="420" w:lineRule="atLeast"/>
        <w:ind w:left="319" w:right="450" w:firstLine="480"/>
        <w:jc w:val="center"/>
        <w:rPr>
          <w:rFonts w:ascii="宋体" w:hAnsi="宋体" w:cs="宋体"/>
          <w:b/>
          <w:bCs/>
          <w:color w:val="333333"/>
          <w:kern w:val="0"/>
          <w:sz w:val="44"/>
          <w:szCs w:val="44"/>
          <w:lang/>
        </w:rPr>
      </w:pPr>
      <w:r>
        <w:rPr>
          <w:rFonts w:ascii="宋体" w:hAnsi="宋体" w:cs="宋体" w:hint="eastAsia"/>
          <w:b/>
          <w:bCs/>
          <w:color w:val="333333"/>
          <w:kern w:val="0"/>
          <w:sz w:val="44"/>
          <w:szCs w:val="44"/>
          <w:lang/>
        </w:rPr>
        <w:t>2021</w:t>
      </w:r>
      <w:r>
        <w:rPr>
          <w:rFonts w:ascii="宋体" w:hAnsi="宋体" w:cs="宋体" w:hint="eastAsia"/>
          <w:b/>
          <w:bCs/>
          <w:color w:val="333333"/>
          <w:kern w:val="0"/>
          <w:sz w:val="44"/>
          <w:szCs w:val="44"/>
          <w:lang/>
        </w:rPr>
        <w:t>年</w:t>
      </w:r>
      <w:r>
        <w:rPr>
          <w:rFonts w:ascii="宋体" w:hAnsi="宋体" w:cs="宋体" w:hint="eastAsia"/>
          <w:b/>
          <w:bCs/>
          <w:color w:val="333333"/>
          <w:kern w:val="0"/>
          <w:sz w:val="44"/>
          <w:szCs w:val="44"/>
          <w:lang/>
        </w:rPr>
        <w:t>6</w:t>
      </w:r>
      <w:r>
        <w:rPr>
          <w:rFonts w:ascii="宋体" w:hAnsi="宋体" w:cs="宋体" w:hint="eastAsia"/>
          <w:b/>
          <w:bCs/>
          <w:color w:val="333333"/>
          <w:kern w:val="0"/>
          <w:sz w:val="44"/>
          <w:szCs w:val="44"/>
          <w:lang/>
        </w:rPr>
        <w:t>月</w:t>
      </w:r>
    </w:p>
    <w:p w:rsidR="00CF288B" w:rsidRDefault="00CF288B">
      <w:pPr>
        <w:widowControl/>
        <w:spacing w:after="300" w:line="420" w:lineRule="atLeast"/>
        <w:ind w:left="319" w:right="450" w:firstLine="480"/>
        <w:jc w:val="center"/>
        <w:rPr>
          <w:rFonts w:ascii="宋体" w:hAnsi="宋体" w:cs="宋体"/>
          <w:b/>
          <w:bCs/>
          <w:color w:val="333333"/>
          <w:kern w:val="0"/>
          <w:sz w:val="44"/>
          <w:szCs w:val="44"/>
          <w:lang/>
        </w:rPr>
      </w:pPr>
    </w:p>
    <w:p w:rsidR="00CF288B" w:rsidRDefault="001B75C1">
      <w:pPr>
        <w:widowControl/>
        <w:spacing w:after="300" w:line="420" w:lineRule="atLeast"/>
        <w:ind w:right="450"/>
        <w:jc w:val="left"/>
        <w:rPr>
          <w:rFonts w:ascii="宋体" w:hAnsi="宋体" w:cs="宋体"/>
          <w:color w:val="333333"/>
          <w:sz w:val="28"/>
          <w:szCs w:val="28"/>
        </w:rPr>
      </w:pPr>
      <w:r>
        <w:rPr>
          <w:rFonts w:ascii="宋体" w:hAnsi="宋体" w:cs="宋体" w:hint="eastAsia"/>
          <w:color w:val="333333"/>
          <w:kern w:val="0"/>
          <w:sz w:val="28"/>
          <w:szCs w:val="28"/>
          <w:lang/>
        </w:rPr>
        <w:t> </w:t>
      </w:r>
    </w:p>
    <w:p w:rsidR="00CF288B" w:rsidRDefault="001B75C1">
      <w:pPr>
        <w:ind w:firstLineChars="200" w:firstLine="482"/>
        <w:jc w:val="left"/>
        <w:rPr>
          <w:rFonts w:asciiTheme="minorEastAsia" w:eastAsiaTheme="minorEastAsia" w:hAnsiTheme="minorEastAsia"/>
          <w:szCs w:val="32"/>
        </w:rPr>
      </w:pPr>
      <w:r>
        <w:rPr>
          <w:rFonts w:ascii="Microsoft YaHei UI" w:eastAsia="Microsoft YaHei UI" w:hAnsi="Microsoft YaHei UI" w:hint="eastAsia"/>
          <w:b/>
          <w:bCs/>
          <w:color w:val="000000" w:themeColor="text1"/>
        </w:rPr>
        <w:lastRenderedPageBreak/>
        <w:t>根据根据国家卫健委近视防控的要求</w:t>
      </w:r>
      <w:r>
        <w:rPr>
          <w:rFonts w:ascii="Microsoft YaHei UI" w:eastAsia="Microsoft YaHei UI" w:hAnsi="Microsoft YaHei UI" w:hint="eastAsia"/>
          <w:b/>
          <w:bCs/>
          <w:color w:val="000000" w:themeColor="text1"/>
        </w:rPr>
        <w:t>和临床业务的需要，</w:t>
      </w:r>
      <w:r>
        <w:rPr>
          <w:rFonts w:ascii="Microsoft YaHei UI" w:eastAsia="Microsoft YaHei UI" w:hAnsi="Microsoft YaHei UI" w:hint="eastAsia"/>
          <w:b/>
          <w:bCs/>
          <w:color w:val="000000" w:themeColor="text1"/>
        </w:rPr>
        <w:t>我院拟向社会公开采购</w:t>
      </w:r>
      <w:r>
        <w:rPr>
          <w:rFonts w:ascii="Microsoft YaHei UI" w:eastAsia="Microsoft YaHei UI" w:hAnsi="Microsoft YaHei UI" w:hint="eastAsia"/>
          <w:b/>
          <w:bCs/>
          <w:color w:val="000000" w:themeColor="text1"/>
        </w:rPr>
        <w:t>双目视力筛查仪</w:t>
      </w:r>
      <w:r>
        <w:rPr>
          <w:rFonts w:hint="eastAsia"/>
          <w:b/>
          <w:bCs/>
          <w:spacing w:val="-1"/>
        </w:rPr>
        <w:t>一</w:t>
      </w:r>
      <w:r>
        <w:rPr>
          <w:b/>
          <w:bCs/>
        </w:rPr>
        <w:t>台</w:t>
      </w:r>
      <w:r>
        <w:rPr>
          <w:rFonts w:ascii="Microsoft YaHei UI" w:eastAsia="Microsoft YaHei UI" w:hAnsi="Microsoft YaHei UI" w:hint="eastAsia"/>
          <w:b/>
          <w:bCs/>
          <w:color w:val="000000" w:themeColor="text1"/>
        </w:rPr>
        <w:t>，现公开邀请合格商家参与</w:t>
      </w:r>
      <w:r>
        <w:rPr>
          <w:rFonts w:asciiTheme="minorEastAsia" w:eastAsiaTheme="minorEastAsia" w:hAnsiTheme="minorEastAsia" w:hint="eastAsia"/>
          <w:b/>
          <w:bCs/>
          <w:szCs w:val="32"/>
        </w:rPr>
        <w:t>，内容如下：</w:t>
      </w:r>
    </w:p>
    <w:p w:rsidR="00CF288B" w:rsidRDefault="001B75C1" w:rsidP="006B3B57">
      <w:pPr>
        <w:pStyle w:val="a8"/>
        <w:numPr>
          <w:ilvl w:val="0"/>
          <w:numId w:val="1"/>
        </w:numPr>
        <w:spacing w:beforeLines="25" w:afterLines="25"/>
        <w:ind w:left="0" w:firstLineChars="0"/>
        <w:jc w:val="left"/>
        <w:rPr>
          <w:rFonts w:asciiTheme="minorEastAsia" w:eastAsiaTheme="minorEastAsia" w:hAnsiTheme="minorEastAsia"/>
          <w:b/>
          <w:bCs/>
          <w:szCs w:val="32"/>
        </w:rPr>
      </w:pPr>
      <w:r>
        <w:rPr>
          <w:rFonts w:asciiTheme="minorEastAsia" w:eastAsiaTheme="minorEastAsia" w:hAnsiTheme="minorEastAsia" w:hint="eastAsia"/>
          <w:b/>
          <w:bCs/>
          <w:szCs w:val="32"/>
        </w:rPr>
        <w:t>需求清单</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87"/>
        <w:gridCol w:w="2457"/>
        <w:gridCol w:w="1692"/>
        <w:gridCol w:w="1692"/>
        <w:gridCol w:w="1692"/>
      </w:tblGrid>
      <w:tr w:rsidR="00CF288B">
        <w:trPr>
          <w:trHeight w:val="510"/>
          <w:jc w:val="center"/>
        </w:trPr>
        <w:tc>
          <w:tcPr>
            <w:tcW w:w="987" w:type="dxa"/>
            <w:tcMar>
              <w:top w:w="0" w:type="dxa"/>
              <w:left w:w="108" w:type="dxa"/>
              <w:bottom w:w="0" w:type="dxa"/>
              <w:right w:w="108" w:type="dxa"/>
            </w:tcMar>
            <w:vAlign w:val="center"/>
          </w:tcPr>
          <w:p w:rsidR="00CF288B" w:rsidRDefault="001B75C1">
            <w:pPr>
              <w:widowControl/>
              <w:spacing w:line="240" w:lineRule="auto"/>
              <w:jc w:val="center"/>
              <w:rPr>
                <w:rFonts w:asciiTheme="minorEastAsia" w:eastAsiaTheme="minorEastAsia" w:hAnsiTheme="minorEastAsia" w:cs="宋体"/>
                <w:kern w:val="0"/>
                <w:sz w:val="28"/>
                <w:szCs w:val="28"/>
              </w:rPr>
            </w:pPr>
            <w:bookmarkStart w:id="0" w:name="_Hlk26867481"/>
            <w:r>
              <w:rPr>
                <w:rFonts w:asciiTheme="minorEastAsia" w:eastAsiaTheme="minorEastAsia" w:hAnsiTheme="minorEastAsia" w:cs="宋体" w:hint="eastAsia"/>
                <w:b/>
                <w:bCs/>
                <w:kern w:val="0"/>
              </w:rPr>
              <w:t>序号</w:t>
            </w:r>
            <w:bookmarkEnd w:id="0"/>
          </w:p>
        </w:tc>
        <w:tc>
          <w:tcPr>
            <w:tcW w:w="2457" w:type="dxa"/>
            <w:tcMar>
              <w:top w:w="0" w:type="dxa"/>
              <w:left w:w="108" w:type="dxa"/>
              <w:bottom w:w="0" w:type="dxa"/>
              <w:right w:w="108" w:type="dxa"/>
            </w:tcMar>
            <w:vAlign w:val="center"/>
          </w:tcPr>
          <w:p w:rsidR="00CF288B" w:rsidRDefault="001B75C1">
            <w:pPr>
              <w:widowControl/>
              <w:spacing w:line="240" w:lineRule="auto"/>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b/>
                <w:bCs/>
                <w:kern w:val="0"/>
              </w:rPr>
              <w:t>产品名称</w:t>
            </w:r>
          </w:p>
        </w:tc>
        <w:tc>
          <w:tcPr>
            <w:tcW w:w="1692" w:type="dxa"/>
            <w:tcMar>
              <w:top w:w="0" w:type="dxa"/>
              <w:left w:w="108" w:type="dxa"/>
              <w:bottom w:w="0" w:type="dxa"/>
              <w:right w:w="108" w:type="dxa"/>
            </w:tcMar>
            <w:vAlign w:val="center"/>
          </w:tcPr>
          <w:p w:rsidR="00CF288B" w:rsidRDefault="001B75C1">
            <w:pPr>
              <w:widowControl/>
              <w:spacing w:line="240" w:lineRule="auto"/>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b/>
                <w:bCs/>
                <w:kern w:val="0"/>
              </w:rPr>
              <w:t>数量</w:t>
            </w:r>
          </w:p>
        </w:tc>
        <w:tc>
          <w:tcPr>
            <w:tcW w:w="1692" w:type="dxa"/>
            <w:tcMar>
              <w:top w:w="0" w:type="dxa"/>
              <w:left w:w="108" w:type="dxa"/>
              <w:bottom w:w="0" w:type="dxa"/>
              <w:right w:w="108" w:type="dxa"/>
            </w:tcMar>
            <w:vAlign w:val="center"/>
          </w:tcPr>
          <w:p w:rsidR="00CF288B" w:rsidRDefault="001B75C1">
            <w:pPr>
              <w:widowControl/>
              <w:spacing w:line="240" w:lineRule="auto"/>
              <w:jc w:val="center"/>
              <w:rPr>
                <w:rFonts w:asciiTheme="minorEastAsia" w:eastAsiaTheme="minorEastAsia" w:hAnsiTheme="minorEastAsia" w:cs="宋体"/>
                <w:b/>
                <w:bCs/>
                <w:kern w:val="0"/>
              </w:rPr>
            </w:pPr>
            <w:r>
              <w:rPr>
                <w:rFonts w:asciiTheme="minorEastAsia" w:eastAsiaTheme="minorEastAsia" w:hAnsiTheme="minorEastAsia" w:cs="宋体" w:hint="eastAsia"/>
                <w:b/>
                <w:bCs/>
                <w:kern w:val="0"/>
              </w:rPr>
              <w:t>单位</w:t>
            </w:r>
          </w:p>
        </w:tc>
        <w:tc>
          <w:tcPr>
            <w:tcW w:w="1692" w:type="dxa"/>
            <w:tcMar>
              <w:top w:w="0" w:type="dxa"/>
              <w:left w:w="108" w:type="dxa"/>
              <w:bottom w:w="0" w:type="dxa"/>
              <w:right w:w="108" w:type="dxa"/>
            </w:tcMar>
            <w:vAlign w:val="center"/>
          </w:tcPr>
          <w:p w:rsidR="00CF288B" w:rsidRDefault="001B75C1">
            <w:pPr>
              <w:widowControl/>
              <w:spacing w:line="240" w:lineRule="auto"/>
              <w:jc w:val="center"/>
              <w:rPr>
                <w:rFonts w:asciiTheme="minorEastAsia" w:eastAsiaTheme="minorEastAsia" w:hAnsiTheme="minorEastAsia" w:cs="宋体"/>
                <w:b/>
                <w:bCs/>
                <w:kern w:val="0"/>
              </w:rPr>
            </w:pPr>
            <w:r>
              <w:rPr>
                <w:rFonts w:asciiTheme="minorEastAsia" w:eastAsiaTheme="minorEastAsia" w:hAnsiTheme="minorEastAsia" w:cs="宋体" w:hint="eastAsia"/>
                <w:b/>
                <w:bCs/>
                <w:kern w:val="0"/>
              </w:rPr>
              <w:t>备注</w:t>
            </w:r>
          </w:p>
        </w:tc>
      </w:tr>
      <w:tr w:rsidR="00CF288B">
        <w:trPr>
          <w:trHeight w:val="454"/>
          <w:jc w:val="center"/>
        </w:trPr>
        <w:tc>
          <w:tcPr>
            <w:tcW w:w="987" w:type="dxa"/>
            <w:tcMar>
              <w:top w:w="0" w:type="dxa"/>
              <w:left w:w="108" w:type="dxa"/>
              <w:bottom w:w="0" w:type="dxa"/>
              <w:right w:w="108" w:type="dxa"/>
            </w:tcMar>
            <w:vAlign w:val="center"/>
          </w:tcPr>
          <w:p w:rsidR="00CF288B" w:rsidRDefault="00CF288B">
            <w:pPr>
              <w:pStyle w:val="a8"/>
              <w:widowControl/>
              <w:numPr>
                <w:ilvl w:val="0"/>
                <w:numId w:val="2"/>
              </w:numPr>
              <w:spacing w:line="240" w:lineRule="auto"/>
              <w:ind w:firstLineChars="0"/>
              <w:jc w:val="center"/>
              <w:rPr>
                <w:rFonts w:asciiTheme="minorEastAsia" w:eastAsiaTheme="minorEastAsia" w:hAnsiTheme="minorEastAsia" w:cs="宋体"/>
                <w:kern w:val="0"/>
                <w:sz w:val="22"/>
                <w:szCs w:val="22"/>
              </w:rPr>
            </w:pPr>
          </w:p>
        </w:tc>
        <w:tc>
          <w:tcPr>
            <w:tcW w:w="2457" w:type="dxa"/>
            <w:tcMar>
              <w:top w:w="0" w:type="dxa"/>
              <w:left w:w="108" w:type="dxa"/>
              <w:bottom w:w="0" w:type="dxa"/>
              <w:right w:w="108" w:type="dxa"/>
            </w:tcMar>
            <w:vAlign w:val="center"/>
          </w:tcPr>
          <w:p w:rsidR="00CF288B" w:rsidRDefault="001B75C1">
            <w:pPr>
              <w:widowControl/>
              <w:spacing w:line="240" w:lineRule="auto"/>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双目视力筛查仪</w:t>
            </w:r>
          </w:p>
        </w:tc>
        <w:tc>
          <w:tcPr>
            <w:tcW w:w="1692" w:type="dxa"/>
            <w:tcMar>
              <w:top w:w="0" w:type="dxa"/>
              <w:left w:w="108" w:type="dxa"/>
              <w:bottom w:w="0" w:type="dxa"/>
              <w:right w:w="108" w:type="dxa"/>
            </w:tcMar>
            <w:vAlign w:val="center"/>
          </w:tcPr>
          <w:p w:rsidR="00CF288B" w:rsidRDefault="001B75C1">
            <w:pPr>
              <w:widowControl/>
              <w:spacing w:line="24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1</w:t>
            </w:r>
          </w:p>
        </w:tc>
        <w:tc>
          <w:tcPr>
            <w:tcW w:w="1692" w:type="dxa"/>
            <w:tcMar>
              <w:top w:w="0" w:type="dxa"/>
              <w:left w:w="108" w:type="dxa"/>
              <w:bottom w:w="0" w:type="dxa"/>
              <w:right w:w="108" w:type="dxa"/>
            </w:tcMar>
            <w:vAlign w:val="center"/>
          </w:tcPr>
          <w:p w:rsidR="00CF288B" w:rsidRDefault="001B75C1">
            <w:pPr>
              <w:widowControl/>
              <w:spacing w:line="24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套</w:t>
            </w:r>
          </w:p>
        </w:tc>
        <w:tc>
          <w:tcPr>
            <w:tcW w:w="1692" w:type="dxa"/>
            <w:tcMar>
              <w:top w:w="0" w:type="dxa"/>
              <w:left w:w="108" w:type="dxa"/>
              <w:bottom w:w="0" w:type="dxa"/>
              <w:right w:w="108" w:type="dxa"/>
            </w:tcMar>
            <w:vAlign w:val="center"/>
          </w:tcPr>
          <w:p w:rsidR="00CF288B" w:rsidRDefault="001B75C1">
            <w:pPr>
              <w:widowControl/>
              <w:spacing w:line="240" w:lineRule="auto"/>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w:t>
            </w:r>
          </w:p>
        </w:tc>
      </w:tr>
    </w:tbl>
    <w:p w:rsidR="00CF288B" w:rsidRDefault="001B75C1">
      <w:pPr>
        <w:jc w:val="left"/>
        <w:rPr>
          <w:rFonts w:asciiTheme="minorEastAsia" w:eastAsiaTheme="minorEastAsia" w:hAnsiTheme="minorEastAsia"/>
          <w:sz w:val="22"/>
          <w:szCs w:val="32"/>
        </w:rPr>
      </w:pPr>
      <w:r>
        <w:rPr>
          <w:rFonts w:asciiTheme="minorEastAsia" w:eastAsiaTheme="minorEastAsia" w:hAnsiTheme="minorEastAsia" w:hint="eastAsia"/>
          <w:sz w:val="22"/>
          <w:szCs w:val="32"/>
        </w:rPr>
        <w:t>备注：投标产品注册</w:t>
      </w:r>
      <w:r>
        <w:rPr>
          <w:rFonts w:asciiTheme="minorEastAsia" w:eastAsiaTheme="minorEastAsia" w:hAnsiTheme="minorEastAsia" w:hint="eastAsia"/>
          <w:sz w:val="22"/>
          <w:szCs w:val="32"/>
        </w:rPr>
        <w:t>/</w:t>
      </w:r>
      <w:r>
        <w:rPr>
          <w:rFonts w:asciiTheme="minorEastAsia" w:eastAsiaTheme="minorEastAsia" w:hAnsiTheme="minorEastAsia" w:hint="eastAsia"/>
          <w:sz w:val="22"/>
          <w:szCs w:val="32"/>
        </w:rPr>
        <w:t>备案名称不限于上述清单中的产品名称，但需满足医院对相应产品的功能需求。</w:t>
      </w:r>
    </w:p>
    <w:p w:rsidR="00CF288B" w:rsidRDefault="001B75C1">
      <w:pPr>
        <w:ind w:hanging="17"/>
        <w:jc w:val="left"/>
        <w:rPr>
          <w:rFonts w:asciiTheme="minorEastAsia" w:eastAsiaTheme="minorEastAsia" w:hAnsiTheme="minorEastAsia"/>
          <w:b/>
          <w:bCs/>
          <w:szCs w:val="32"/>
        </w:rPr>
      </w:pPr>
      <w:r>
        <w:rPr>
          <w:rFonts w:asciiTheme="minorEastAsia" w:eastAsiaTheme="minorEastAsia" w:hAnsiTheme="minorEastAsia" w:hint="eastAsia"/>
          <w:b/>
          <w:bCs/>
          <w:szCs w:val="32"/>
        </w:rPr>
        <w:t>二、</w:t>
      </w:r>
      <w:r>
        <w:rPr>
          <w:rFonts w:asciiTheme="minorEastAsia" w:eastAsiaTheme="minorEastAsia" w:hAnsiTheme="minorEastAsia" w:hint="eastAsia"/>
          <w:b/>
          <w:bCs/>
          <w:szCs w:val="32"/>
        </w:rPr>
        <w:t>技术参数要求</w:t>
      </w:r>
      <w:r>
        <w:rPr>
          <w:rFonts w:ascii="Microsoft YaHei UI" w:eastAsia="Microsoft YaHei UI" w:hAnsi="Microsoft YaHei UI" w:cs="Microsoft JhengHei" w:hint="eastAsia"/>
          <w:b/>
          <w:bCs/>
          <w:color w:val="000000" w:themeColor="text1"/>
        </w:rPr>
        <w:t>(</w:t>
      </w:r>
      <w:r>
        <w:rPr>
          <w:rFonts w:ascii="Microsoft YaHei UI" w:eastAsia="Microsoft YaHei UI" w:hAnsi="Microsoft YaHei UI" w:hint="eastAsia"/>
          <w:color w:val="000000" w:themeColor="text1"/>
        </w:rPr>
        <w:t>★</w:t>
      </w:r>
      <w:r>
        <w:rPr>
          <w:rFonts w:ascii="Microsoft YaHei UI" w:eastAsia="Microsoft YaHei UI" w:hAnsi="Microsoft YaHei UI" w:cs="Microsoft JhengHei" w:hint="eastAsia"/>
          <w:b/>
          <w:bCs/>
          <w:color w:val="000000" w:themeColor="text1"/>
        </w:rPr>
        <w:t>不满足每条扣</w:t>
      </w:r>
      <w:r>
        <w:rPr>
          <w:rFonts w:ascii="Microsoft YaHei UI" w:eastAsia="Microsoft YaHei UI" w:hAnsi="Microsoft YaHei UI" w:cs="Microsoft JhengHei" w:hint="eastAsia"/>
          <w:b/>
          <w:bCs/>
          <w:color w:val="000000" w:themeColor="text1"/>
        </w:rPr>
        <w:t>5</w:t>
      </w:r>
      <w:r>
        <w:rPr>
          <w:rFonts w:ascii="Microsoft YaHei UI" w:eastAsia="Microsoft YaHei UI" w:hAnsi="Microsoft YaHei UI" w:cs="Microsoft JhengHei" w:hint="eastAsia"/>
          <w:b/>
          <w:bCs/>
          <w:color w:val="000000" w:themeColor="text1"/>
        </w:rPr>
        <w:t>分，非</w:t>
      </w:r>
      <w:r>
        <w:rPr>
          <w:rFonts w:ascii="Microsoft YaHei UI" w:eastAsia="Microsoft YaHei UI" w:hAnsi="Microsoft YaHei UI" w:hint="eastAsia"/>
          <w:color w:val="000000" w:themeColor="text1"/>
        </w:rPr>
        <w:t>★</w:t>
      </w:r>
      <w:r>
        <w:rPr>
          <w:rFonts w:ascii="Microsoft YaHei UI" w:eastAsia="Microsoft YaHei UI" w:hAnsi="Microsoft YaHei UI" w:cs="Microsoft JhengHei" w:hint="eastAsia"/>
          <w:b/>
          <w:bCs/>
          <w:color w:val="000000" w:themeColor="text1"/>
        </w:rPr>
        <w:t>不满足每条扣</w:t>
      </w:r>
      <w:r>
        <w:rPr>
          <w:rFonts w:ascii="Microsoft YaHei UI" w:eastAsia="Microsoft YaHei UI" w:hAnsi="Microsoft YaHei UI" w:cs="Microsoft JhengHei" w:hint="eastAsia"/>
          <w:b/>
          <w:bCs/>
          <w:color w:val="000000" w:themeColor="text1"/>
        </w:rPr>
        <w:t>2</w:t>
      </w:r>
      <w:r>
        <w:rPr>
          <w:rFonts w:ascii="Microsoft YaHei UI" w:eastAsia="Microsoft YaHei UI" w:hAnsi="Microsoft YaHei UI" w:cs="Microsoft JhengHei" w:hint="eastAsia"/>
          <w:b/>
          <w:bCs/>
          <w:color w:val="000000" w:themeColor="text1"/>
        </w:rPr>
        <w:t>分，扣完为止）</w:t>
      </w:r>
      <w:r>
        <w:rPr>
          <w:rFonts w:asciiTheme="minorEastAsia" w:eastAsiaTheme="minorEastAsia" w:hAnsiTheme="minorEastAsia" w:hint="eastAsia"/>
          <w:b/>
          <w:bCs/>
          <w:szCs w:val="32"/>
        </w:rPr>
        <w:t>：</w:t>
      </w:r>
    </w:p>
    <w:p w:rsidR="00CF288B" w:rsidRDefault="001B75C1">
      <w:pPr>
        <w:pStyle w:val="11"/>
        <w:numPr>
          <w:ilvl w:val="0"/>
          <w:numId w:val="3"/>
        </w:numPr>
        <w:snapToGrid w:val="0"/>
        <w:ind w:firstLineChars="0" w:hanging="17"/>
        <w:jc w:val="left"/>
        <w:rPr>
          <w:rFonts w:ascii="Microsoft YaHei UI" w:eastAsia="Microsoft YaHei UI" w:hAnsi="Microsoft YaHei UI" w:cs="宋体"/>
          <w:color w:val="000000" w:themeColor="text1"/>
          <w:szCs w:val="24"/>
        </w:rPr>
      </w:pPr>
      <w:r>
        <w:rPr>
          <w:rFonts w:ascii="Microsoft YaHei UI" w:eastAsia="Microsoft YaHei UI" w:hAnsi="Microsoft YaHei UI" w:cs="宋体" w:hint="eastAsia"/>
          <w:color w:val="000000" w:themeColor="text1"/>
          <w:szCs w:val="24"/>
        </w:rPr>
        <w:t>适用对象：</w:t>
      </w:r>
      <w:r>
        <w:rPr>
          <w:rFonts w:ascii="Microsoft YaHei UI" w:eastAsia="Microsoft YaHei UI" w:hAnsi="Microsoft YaHei UI" w:cs="宋体" w:hint="eastAsia"/>
          <w:color w:val="000000" w:themeColor="text1"/>
          <w:szCs w:val="24"/>
        </w:rPr>
        <w:t>6</w:t>
      </w:r>
      <w:r>
        <w:rPr>
          <w:rFonts w:ascii="Microsoft YaHei UI" w:eastAsia="Microsoft YaHei UI" w:hAnsi="Microsoft YaHei UI" w:cs="宋体" w:hint="eastAsia"/>
          <w:color w:val="000000" w:themeColor="text1"/>
          <w:szCs w:val="24"/>
        </w:rPr>
        <w:t>个月</w:t>
      </w:r>
      <w:r>
        <w:rPr>
          <w:rFonts w:ascii="Microsoft YaHei UI" w:eastAsia="Microsoft YaHei UI" w:hAnsi="Microsoft YaHei UI" w:cs="宋体" w:hint="eastAsia"/>
          <w:color w:val="000000" w:themeColor="text1"/>
          <w:szCs w:val="24"/>
        </w:rPr>
        <w:t>-100</w:t>
      </w:r>
      <w:r>
        <w:rPr>
          <w:rFonts w:ascii="Microsoft YaHei UI" w:eastAsia="Microsoft YaHei UI" w:hAnsi="Microsoft YaHei UI" w:cs="宋体" w:hint="eastAsia"/>
          <w:color w:val="000000" w:themeColor="text1"/>
          <w:szCs w:val="24"/>
        </w:rPr>
        <w:t>岁。</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2</w:t>
      </w:r>
      <w:r>
        <w:rPr>
          <w:rFonts w:ascii="Microsoft YaHei UI" w:eastAsia="Microsoft YaHei UI" w:hAnsi="Microsoft YaHei UI" w:hint="eastAsia"/>
          <w:color w:val="000000" w:themeColor="text1"/>
        </w:rPr>
        <w:t>、筛查内容：近视、远视、散光、屈光参差、眼位变化、瞳孔大</w:t>
      </w:r>
      <w:bookmarkStart w:id="1" w:name="_GoBack"/>
      <w:bookmarkEnd w:id="1"/>
      <w:r>
        <w:rPr>
          <w:rFonts w:ascii="Microsoft YaHei UI" w:eastAsia="Microsoft YaHei UI" w:hAnsi="Microsoft YaHei UI" w:hint="eastAsia"/>
          <w:color w:val="000000" w:themeColor="text1"/>
        </w:rPr>
        <w:t>小及间距、斜视及斜视角度、上睑下垂等。对近视、</w:t>
      </w:r>
      <w:r>
        <w:rPr>
          <w:rFonts w:ascii="Microsoft YaHei UI" w:eastAsia="Microsoft YaHei UI" w:hAnsi="Microsoft YaHei UI"/>
          <w:color w:val="000000" w:themeColor="text1"/>
        </w:rPr>
        <w:t>弱视</w:t>
      </w:r>
      <w:r>
        <w:rPr>
          <w:rFonts w:ascii="Microsoft YaHei UI" w:eastAsia="Microsoft YaHei UI" w:hAnsi="Microsoft YaHei UI" w:hint="eastAsia"/>
          <w:color w:val="000000" w:themeColor="text1"/>
        </w:rPr>
        <w:t>、斜视风险</w:t>
      </w:r>
      <w:r>
        <w:rPr>
          <w:rFonts w:ascii="Microsoft YaHei UI" w:eastAsia="Microsoft YaHei UI" w:hAnsi="Microsoft YaHei UI"/>
          <w:color w:val="000000" w:themeColor="text1"/>
        </w:rPr>
        <w:t>进行筛查评估</w:t>
      </w:r>
      <w:r>
        <w:rPr>
          <w:rFonts w:ascii="Microsoft YaHei UI" w:eastAsia="Microsoft YaHei UI" w:hAnsi="Microsoft YaHei UI" w:hint="eastAsia"/>
          <w:color w:val="000000" w:themeColor="text1"/>
        </w:rPr>
        <w:t>。</w:t>
      </w:r>
    </w:p>
    <w:p w:rsidR="00CF288B" w:rsidRDefault="001B75C1">
      <w:pPr>
        <w:pStyle w:val="11"/>
        <w:snapToGrid w:val="0"/>
        <w:ind w:firstLineChars="0" w:hanging="17"/>
        <w:jc w:val="left"/>
        <w:rPr>
          <w:rFonts w:ascii="Microsoft YaHei UI" w:eastAsia="Microsoft YaHei UI" w:hAnsi="Microsoft YaHei UI" w:cs="宋体"/>
          <w:color w:val="000000" w:themeColor="text1"/>
          <w:szCs w:val="24"/>
        </w:rPr>
      </w:pPr>
      <w:r>
        <w:rPr>
          <w:rFonts w:ascii="Microsoft YaHei UI" w:eastAsia="Microsoft YaHei UI" w:hAnsi="Microsoft YaHei UI" w:hint="eastAsia"/>
          <w:color w:val="000000" w:themeColor="text1"/>
          <w:szCs w:val="24"/>
        </w:rPr>
        <w:t>3</w:t>
      </w:r>
      <w:r>
        <w:rPr>
          <w:rFonts w:ascii="Microsoft YaHei UI" w:eastAsia="Microsoft YaHei UI" w:hAnsi="Microsoft YaHei UI" w:hint="eastAsia"/>
          <w:color w:val="000000" w:themeColor="text1"/>
          <w:szCs w:val="24"/>
        </w:rPr>
        <w:t>、测量方式：</w:t>
      </w:r>
      <w:r>
        <w:rPr>
          <w:rFonts w:ascii="Microsoft YaHei UI" w:eastAsia="Microsoft YaHei UI" w:hAnsi="Microsoft YaHei UI" w:cs="宋体" w:hint="eastAsia"/>
          <w:color w:val="000000" w:themeColor="text1"/>
          <w:szCs w:val="24"/>
        </w:rPr>
        <w:t>双眼同时进行测量</w:t>
      </w:r>
      <w:r>
        <w:rPr>
          <w:rFonts w:ascii="Microsoft YaHei UI" w:eastAsia="Microsoft YaHei UI" w:hAnsi="Microsoft YaHei UI" w:hint="eastAsia"/>
          <w:color w:val="000000" w:themeColor="text1"/>
          <w:szCs w:val="24"/>
        </w:rPr>
        <w:t>，也可对单眼进行测量。双眼及单眼模式可以任意切换。</w:t>
      </w:r>
    </w:p>
    <w:p w:rsidR="00CF288B" w:rsidRDefault="001B75C1">
      <w:pPr>
        <w:ind w:hanging="17"/>
        <w:jc w:val="left"/>
        <w:rPr>
          <w:rFonts w:ascii="Microsoft YaHei UI" w:eastAsia="Microsoft YaHei UI" w:hAnsi="Microsoft YaHei UI" w:cs="宋体"/>
          <w:b/>
          <w:bCs/>
          <w:color w:val="FF0000"/>
        </w:rPr>
      </w:pPr>
      <w:r>
        <w:rPr>
          <w:rFonts w:ascii="Microsoft YaHei UI" w:eastAsia="Microsoft YaHei UI" w:hAnsi="Microsoft YaHei UI" w:hint="eastAsia"/>
          <w:color w:val="000000" w:themeColor="text1"/>
        </w:rPr>
        <w:t>★</w:t>
      </w:r>
      <w:r>
        <w:rPr>
          <w:rFonts w:ascii="Microsoft YaHei UI" w:eastAsia="Microsoft YaHei UI" w:hAnsi="Microsoft YaHei UI"/>
          <w:color w:val="000000" w:themeColor="text1"/>
        </w:rPr>
        <w:t>4</w:t>
      </w:r>
      <w:r>
        <w:rPr>
          <w:rFonts w:ascii="Microsoft YaHei UI" w:eastAsia="Microsoft YaHei UI" w:hAnsi="Microsoft YaHei UI" w:hint="eastAsia"/>
          <w:color w:val="000000" w:themeColor="text1"/>
        </w:rPr>
        <w:t>、测量范围：</w:t>
      </w:r>
      <w:r>
        <w:rPr>
          <w:rFonts w:ascii="Microsoft YaHei UI" w:eastAsia="Microsoft YaHei UI" w:hAnsi="Microsoft YaHei UI" w:hint="eastAsia"/>
          <w:color w:val="000000" w:themeColor="text1"/>
        </w:rPr>
        <w:t>-10.50D</w:t>
      </w:r>
      <w:r>
        <w:rPr>
          <w:rFonts w:ascii="Microsoft YaHei UI" w:eastAsia="Microsoft YaHei UI" w:hAnsi="Microsoft YaHei UI" w:hint="eastAsia"/>
          <w:color w:val="000000" w:themeColor="text1"/>
        </w:rPr>
        <w:t>≤球镜度数≤</w:t>
      </w:r>
      <w:r>
        <w:rPr>
          <w:rFonts w:ascii="Microsoft YaHei UI" w:eastAsia="Microsoft YaHei UI" w:hAnsi="Microsoft YaHei UI" w:hint="eastAsia"/>
          <w:color w:val="000000" w:themeColor="text1"/>
        </w:rPr>
        <w:t>+7.50D</w:t>
      </w:r>
      <w:r>
        <w:rPr>
          <w:rFonts w:ascii="Microsoft YaHei UI" w:eastAsia="Microsoft YaHei UI" w:hAnsi="Microsoft YaHei UI" w:hint="eastAsia"/>
          <w:color w:val="000000" w:themeColor="text1"/>
        </w:rPr>
        <w:t>；</w:t>
      </w:r>
      <w:r>
        <w:rPr>
          <w:rFonts w:ascii="Microsoft YaHei UI" w:eastAsia="Microsoft YaHei UI" w:hAnsi="Microsoft YaHei UI"/>
          <w:color w:val="000000" w:themeColor="text1"/>
        </w:rPr>
        <w:t>-3.00D</w:t>
      </w:r>
      <w:r>
        <w:rPr>
          <w:rFonts w:ascii="Microsoft YaHei UI" w:eastAsia="Microsoft YaHei UI" w:hAnsi="Microsoft YaHei UI" w:hint="eastAsia"/>
          <w:color w:val="000000" w:themeColor="text1"/>
        </w:rPr>
        <w:t>≤柱镜度数测量范围≤</w:t>
      </w:r>
      <w:r>
        <w:rPr>
          <w:rFonts w:ascii="Microsoft YaHei UI" w:eastAsia="Microsoft YaHei UI" w:hAnsi="Microsoft YaHei UI" w:hint="eastAsia"/>
          <w:color w:val="000000" w:themeColor="text1"/>
        </w:rPr>
        <w:t>+3.00</w:t>
      </w:r>
      <w:r>
        <w:rPr>
          <w:rFonts w:ascii="Microsoft YaHei UI" w:eastAsia="Microsoft YaHei UI" w:hAnsi="Microsoft YaHei UI"/>
          <w:color w:val="000000" w:themeColor="text1"/>
        </w:rPr>
        <w:t>D</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 xml:space="preserve"> 1</w:t>
      </w:r>
      <w:r>
        <w:rPr>
          <w:rFonts w:ascii="Microsoft YaHei UI" w:eastAsia="Microsoft YaHei UI" w:hAnsi="Microsoft YaHei UI" w:hint="eastAsia"/>
          <w:color w:val="000000" w:themeColor="text1"/>
        </w:rPr>
        <w:t>°≤轴位</w:t>
      </w:r>
      <w:r>
        <w:rPr>
          <w:rFonts w:ascii="Microsoft YaHei UI" w:eastAsia="Microsoft YaHei UI" w:hAnsi="Microsoft YaHei UI" w:hint="eastAsia"/>
          <w:color w:val="000000" w:themeColor="text1"/>
        </w:rPr>
        <w:t>Axis</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180</w:t>
      </w:r>
      <w:r>
        <w:rPr>
          <w:rFonts w:ascii="Microsoft YaHei UI" w:eastAsia="Microsoft YaHei UI" w:hAnsi="Microsoft YaHei UI" w:hint="eastAsia"/>
          <w:color w:val="000000" w:themeColor="text1"/>
        </w:rPr>
        <w:t>°。（提供产品彩页等证明材料）</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color w:val="000000" w:themeColor="text1"/>
        </w:rPr>
        <w:t>5</w:t>
      </w:r>
      <w:r>
        <w:rPr>
          <w:rFonts w:ascii="Microsoft YaHei UI" w:eastAsia="Microsoft YaHei UI" w:hAnsi="Microsoft YaHei UI" w:hint="eastAsia"/>
          <w:color w:val="000000" w:themeColor="text1"/>
        </w:rPr>
        <w:t>、平均测量</w:t>
      </w:r>
      <w:r>
        <w:rPr>
          <w:rFonts w:ascii="Microsoft YaHei UI" w:eastAsia="Microsoft YaHei UI" w:hAnsi="Microsoft YaHei UI"/>
          <w:color w:val="000000" w:themeColor="text1"/>
        </w:rPr>
        <w:t>时间：</w:t>
      </w:r>
      <w:r>
        <w:rPr>
          <w:rFonts w:ascii="Microsoft YaHei UI" w:eastAsia="Microsoft YaHei UI" w:hAnsi="Microsoft YaHei UI" w:hint="eastAsia"/>
          <w:color w:val="000000" w:themeColor="text1"/>
        </w:rPr>
        <w:t>1</w:t>
      </w:r>
      <w:r>
        <w:rPr>
          <w:rFonts w:ascii="Microsoft YaHei UI" w:eastAsia="Microsoft YaHei UI" w:hAnsi="Microsoft YaHei UI"/>
          <w:color w:val="000000" w:themeColor="text1"/>
        </w:rPr>
        <w:t>S</w:t>
      </w:r>
      <w:r>
        <w:rPr>
          <w:rFonts w:ascii="Microsoft YaHei UI" w:eastAsia="Microsoft YaHei UI" w:hAnsi="Microsoft YaHei UI" w:hint="eastAsia"/>
          <w:color w:val="000000" w:themeColor="text1"/>
        </w:rPr>
        <w:t>；测量距离：</w:t>
      </w:r>
      <w:r>
        <w:rPr>
          <w:rFonts w:ascii="Microsoft YaHei UI" w:eastAsia="Microsoft YaHei UI" w:hAnsi="Microsoft YaHei UI" w:hint="eastAsia"/>
          <w:color w:val="000000" w:themeColor="text1"/>
        </w:rPr>
        <w:t>1M</w:t>
      </w:r>
      <w:r>
        <w:rPr>
          <w:rFonts w:ascii="Microsoft YaHei UI" w:eastAsia="Microsoft YaHei UI" w:hAnsi="Microsoft YaHei UI" w:hint="eastAsia"/>
          <w:color w:val="000000" w:themeColor="text1"/>
        </w:rPr>
        <w:t>左右。</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w:t>
      </w:r>
      <w:r>
        <w:rPr>
          <w:rFonts w:ascii="Microsoft YaHei UI" w:eastAsia="Microsoft YaHei UI" w:hAnsi="Microsoft YaHei UI"/>
          <w:color w:val="000000" w:themeColor="text1"/>
        </w:rPr>
        <w:t>6</w:t>
      </w:r>
      <w:r>
        <w:rPr>
          <w:rFonts w:ascii="Microsoft YaHei UI" w:eastAsia="Microsoft YaHei UI" w:hAnsi="Microsoft YaHei UI" w:hint="eastAsia"/>
          <w:color w:val="000000" w:themeColor="text1"/>
        </w:rPr>
        <w:t>、设备敏感度≥</w:t>
      </w:r>
      <w:r>
        <w:rPr>
          <w:rFonts w:ascii="Microsoft YaHei UI" w:eastAsia="Microsoft YaHei UI" w:hAnsi="Microsoft YaHei UI" w:hint="eastAsia"/>
          <w:color w:val="000000" w:themeColor="text1"/>
        </w:rPr>
        <w:t>90%</w:t>
      </w:r>
      <w:r>
        <w:rPr>
          <w:rFonts w:ascii="Microsoft YaHei UI" w:eastAsia="Microsoft YaHei UI" w:hAnsi="Microsoft YaHei UI" w:hint="eastAsia"/>
          <w:color w:val="000000" w:themeColor="text1"/>
        </w:rPr>
        <w:t>，特异性高于</w:t>
      </w:r>
      <w:r>
        <w:rPr>
          <w:rFonts w:ascii="Microsoft YaHei UI" w:eastAsia="Microsoft YaHei UI" w:hAnsi="Microsoft YaHei UI" w:hint="eastAsia"/>
          <w:color w:val="000000" w:themeColor="text1"/>
        </w:rPr>
        <w:t>90%</w:t>
      </w:r>
      <w:r>
        <w:rPr>
          <w:rFonts w:ascii="Microsoft YaHei UI" w:eastAsia="Microsoft YaHei UI" w:hAnsi="Microsoft YaHei UI" w:hint="eastAsia"/>
          <w:color w:val="000000" w:themeColor="text1"/>
        </w:rPr>
        <w:t>（须提供相关文献证明材料）</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color w:val="000000" w:themeColor="text1"/>
        </w:rPr>
        <w:t>7</w:t>
      </w:r>
      <w:r>
        <w:rPr>
          <w:rFonts w:ascii="Microsoft YaHei UI" w:eastAsia="Microsoft YaHei UI" w:hAnsi="Microsoft YaHei UI" w:hint="eastAsia"/>
          <w:color w:val="000000" w:themeColor="text1"/>
        </w:rPr>
        <w:t>、被测者距离提示：有数值显示来确定测试距离的功能，并且系统能主动提示测距过远或过近。</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携带机器备验</w:t>
      </w:r>
      <w:r>
        <w:rPr>
          <w:rFonts w:ascii="Microsoft YaHei UI" w:eastAsia="Microsoft YaHei UI" w:hAnsi="Microsoft YaHei UI" w:hint="eastAsia"/>
          <w:color w:val="000000" w:themeColor="text1"/>
        </w:rPr>
        <w:t xml:space="preserve">)     </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color w:val="000000" w:themeColor="text1"/>
        </w:rPr>
        <w:t>8</w:t>
      </w:r>
      <w:r>
        <w:rPr>
          <w:rFonts w:ascii="Microsoft YaHei UI" w:eastAsia="Microsoft YaHei UI" w:hAnsi="Microsoft YaHei UI" w:hint="eastAsia"/>
          <w:color w:val="000000" w:themeColor="text1"/>
        </w:rPr>
        <w:t>、注视方式：灯光及卡通音乐音效，能吸引受测者注意力集中。</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color w:val="000000" w:themeColor="text1"/>
        </w:rPr>
        <w:t>9</w:t>
      </w:r>
      <w:r>
        <w:rPr>
          <w:rFonts w:ascii="Microsoft YaHei UI" w:eastAsia="Microsoft YaHei UI" w:hAnsi="Microsoft YaHei UI" w:hint="eastAsia"/>
          <w:color w:val="000000" w:themeColor="text1"/>
        </w:rPr>
        <w:t>、数据接口：</w:t>
      </w:r>
      <w:r>
        <w:rPr>
          <w:rFonts w:ascii="Microsoft YaHei UI" w:eastAsia="Microsoft YaHei UI" w:hAnsi="Microsoft YaHei UI"/>
          <w:color w:val="000000" w:themeColor="text1"/>
        </w:rPr>
        <w:t>Wi-Fi / USB</w:t>
      </w:r>
      <w:r>
        <w:rPr>
          <w:rFonts w:ascii="Microsoft YaHei UI" w:eastAsia="Microsoft YaHei UI" w:hAnsi="Microsoft YaHei UI" w:hint="eastAsia"/>
          <w:color w:val="000000" w:themeColor="text1"/>
        </w:rPr>
        <w:t xml:space="preserve"> / </w:t>
      </w:r>
      <w:r>
        <w:rPr>
          <w:rFonts w:ascii="Microsoft YaHei UI" w:eastAsia="Microsoft YaHei UI" w:hAnsi="Microsoft YaHei UI" w:hint="eastAsia"/>
          <w:color w:val="000000" w:themeColor="text1"/>
        </w:rPr>
        <w:t>蓝牙；打印机接口</w:t>
      </w:r>
      <w:r>
        <w:rPr>
          <w:rFonts w:ascii="Microsoft YaHei UI" w:eastAsia="Microsoft YaHei UI" w:hAnsi="Microsoft YaHei UI"/>
          <w:color w:val="000000" w:themeColor="text1"/>
        </w:rPr>
        <w:t>：</w:t>
      </w:r>
      <w:r>
        <w:rPr>
          <w:rFonts w:ascii="Microsoft YaHei UI" w:eastAsia="Microsoft YaHei UI" w:hAnsi="Microsoft YaHei UI"/>
          <w:color w:val="000000" w:themeColor="text1"/>
        </w:rPr>
        <w:t>Wi-Fi</w:t>
      </w:r>
      <w:r>
        <w:rPr>
          <w:rFonts w:ascii="Microsoft YaHei UI" w:eastAsia="Microsoft YaHei UI" w:hAnsi="Microsoft YaHei UI" w:hint="eastAsia"/>
          <w:color w:val="000000" w:themeColor="text1"/>
        </w:rPr>
        <w:t>。</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color w:val="000000" w:themeColor="text1"/>
        </w:rPr>
        <w:t>10</w:t>
      </w:r>
      <w:r>
        <w:rPr>
          <w:rFonts w:ascii="Microsoft YaHei UI" w:eastAsia="Microsoft YaHei UI" w:hAnsi="Microsoft YaHei UI" w:hint="eastAsia"/>
          <w:color w:val="000000" w:themeColor="text1"/>
        </w:rPr>
        <w:t>、人体工程学设计：</w:t>
      </w:r>
      <w:r>
        <w:rPr>
          <w:rFonts w:ascii="Microsoft YaHei UI" w:eastAsia="Microsoft YaHei UI" w:hAnsi="Microsoft YaHei UI" w:hint="eastAsia"/>
          <w:color w:val="000000" w:themeColor="text1"/>
        </w:rPr>
        <w:t>45</w:t>
      </w:r>
      <w:r>
        <w:rPr>
          <w:rFonts w:ascii="Microsoft YaHei UI" w:eastAsia="Microsoft YaHei UI" w:hAnsi="Microsoft YaHei UI" w:hint="eastAsia"/>
          <w:color w:val="000000" w:themeColor="text1"/>
        </w:rPr>
        <w:t>°前倾操作屏幕，方便使用者以任何姿势操作，方便观察结果。</w:t>
      </w:r>
      <w:r>
        <w:rPr>
          <w:rFonts w:ascii="Microsoft YaHei UI" w:eastAsia="Microsoft YaHei UI" w:hAnsi="Microsoft YaHei UI"/>
          <w:color w:val="000000" w:themeColor="text1"/>
        </w:rPr>
        <w:t>彩色触摸</w:t>
      </w:r>
      <w:r>
        <w:rPr>
          <w:rFonts w:ascii="Microsoft YaHei UI" w:eastAsia="Microsoft YaHei UI" w:hAnsi="Microsoft YaHei UI" w:hint="eastAsia"/>
          <w:color w:val="000000" w:themeColor="text1"/>
        </w:rPr>
        <w:t>显示屏</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屏幕尺寸≥</w:t>
      </w:r>
      <w:r>
        <w:rPr>
          <w:rFonts w:ascii="Microsoft YaHei UI" w:eastAsia="Microsoft YaHei UI" w:hAnsi="Microsoft YaHei UI" w:hint="eastAsia"/>
          <w:color w:val="000000" w:themeColor="text1"/>
        </w:rPr>
        <w:t>5.0</w:t>
      </w:r>
      <w:r>
        <w:rPr>
          <w:rFonts w:ascii="Microsoft YaHei UI" w:eastAsia="Microsoft YaHei UI" w:hAnsi="Microsoft YaHei UI" w:hint="eastAsia"/>
          <w:color w:val="000000" w:themeColor="text1"/>
        </w:rPr>
        <w:t>英寸</w:t>
      </w:r>
    </w:p>
    <w:p w:rsidR="00CF288B" w:rsidRDefault="001B75C1">
      <w:pPr>
        <w:pStyle w:val="12"/>
        <w:spacing w:line="400" w:lineRule="exact"/>
        <w:ind w:hanging="17"/>
        <w:jc w:val="left"/>
        <w:rPr>
          <w:rFonts w:ascii="Microsoft YaHei UI" w:eastAsia="Microsoft YaHei UI" w:hAnsi="Microsoft YaHei UI" w:cs="宋体"/>
          <w:szCs w:val="24"/>
        </w:rPr>
      </w:pPr>
      <w:r>
        <w:rPr>
          <w:rFonts w:ascii="Microsoft YaHei UI" w:eastAsia="Microsoft YaHei UI" w:hAnsi="Microsoft YaHei UI" w:cs="宋体" w:hint="eastAsia"/>
          <w:szCs w:val="24"/>
        </w:rPr>
        <w:t>1</w:t>
      </w:r>
      <w:r>
        <w:rPr>
          <w:rFonts w:ascii="Microsoft YaHei UI" w:eastAsia="Microsoft YaHei UI" w:hAnsi="Microsoft YaHei UI" w:cs="宋体"/>
          <w:szCs w:val="24"/>
        </w:rPr>
        <w:t>1</w:t>
      </w:r>
      <w:r>
        <w:rPr>
          <w:rFonts w:ascii="Microsoft YaHei UI" w:eastAsia="Microsoft YaHei UI" w:hAnsi="Microsoft YaHei UI" w:cs="宋体" w:hint="eastAsia"/>
          <w:szCs w:val="24"/>
        </w:rPr>
        <w:t>、具备个体筛查和批量筛查模式。</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1</w:t>
      </w:r>
      <w:r>
        <w:rPr>
          <w:rFonts w:ascii="Microsoft YaHei UI" w:eastAsia="Microsoft YaHei UI" w:hAnsi="Microsoft YaHei UI"/>
          <w:color w:val="000000" w:themeColor="text1"/>
        </w:rPr>
        <w:t>2</w:t>
      </w:r>
      <w:r>
        <w:rPr>
          <w:rFonts w:ascii="Microsoft YaHei UI" w:eastAsia="Microsoft YaHei UI" w:hAnsi="Microsoft YaHei UI" w:hint="eastAsia"/>
          <w:color w:val="000000" w:themeColor="text1"/>
        </w:rPr>
        <w:t>、信息录入：主机触屏录入、扫码录入、批量导入。可直接在主机上输入中文个人信息。</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w:t>
      </w:r>
      <w:r>
        <w:rPr>
          <w:rFonts w:ascii="Microsoft YaHei UI" w:eastAsia="Microsoft YaHei UI" w:hAnsi="Microsoft YaHei UI"/>
          <w:color w:val="000000" w:themeColor="text1"/>
        </w:rPr>
        <w:t>13</w:t>
      </w:r>
      <w:r>
        <w:rPr>
          <w:rFonts w:ascii="Microsoft YaHei UI" w:eastAsia="Microsoft YaHei UI" w:hAnsi="Microsoft YaHei UI" w:hint="eastAsia"/>
          <w:color w:val="000000" w:themeColor="text1"/>
        </w:rPr>
        <w:t>、能电脑批量导入、导出受测者信息，生成每位受测者对应二维码，便于数据统计及后台上传筛查结果，提高筛查效率。</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14</w:t>
      </w:r>
      <w:r>
        <w:rPr>
          <w:rFonts w:ascii="Microsoft YaHei UI" w:eastAsia="Microsoft YaHei UI" w:hAnsi="Microsoft YaHei UI" w:hint="eastAsia"/>
          <w:color w:val="000000" w:themeColor="text1"/>
        </w:rPr>
        <w:t>、需内置筛查专业软件，软件可对接云端数据处理系统。</w:t>
      </w:r>
      <w:r>
        <w:rPr>
          <w:rFonts w:ascii="Microsoft YaHei UI" w:eastAsia="Microsoft YaHei UI" w:hAnsi="Microsoft YaHei UI" w:cs="宋体" w:hint="eastAsia"/>
        </w:rPr>
        <w:t>（需提供相关著作</w:t>
      </w:r>
      <w:r>
        <w:rPr>
          <w:rFonts w:ascii="Microsoft YaHei UI" w:eastAsia="Microsoft YaHei UI" w:hAnsi="Microsoft YaHei UI" w:cs="宋体" w:hint="eastAsia"/>
        </w:rPr>
        <w:lastRenderedPageBreak/>
        <w:t>权证书）</w:t>
      </w:r>
      <w:r>
        <w:rPr>
          <w:rFonts w:ascii="Microsoft YaHei UI" w:eastAsia="Microsoft YaHei UI" w:hAnsi="Microsoft YaHei UI" w:hint="eastAsia"/>
          <w:color w:val="000000" w:themeColor="text1"/>
        </w:rPr>
        <w:t>检测结果可通过网页端、软件端进行统计、上传及推送，使检测结果实现可追溯性。为医生、患者创建电子档案，实现信息共享和实时追踪。</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15</w:t>
      </w:r>
      <w:r>
        <w:rPr>
          <w:rFonts w:ascii="Microsoft YaHei UI" w:eastAsia="Microsoft YaHei UI" w:hAnsi="Microsoft YaHei UI" w:hint="eastAsia"/>
          <w:color w:val="000000" w:themeColor="text1"/>
        </w:rPr>
        <w:t>、打印报告形式：便签打印报告或</w:t>
      </w:r>
      <w:r>
        <w:rPr>
          <w:rFonts w:ascii="Microsoft YaHei UI" w:eastAsia="Microsoft YaHei UI" w:hAnsi="Microsoft YaHei UI" w:hint="eastAsia"/>
          <w:color w:val="000000" w:themeColor="text1"/>
        </w:rPr>
        <w:t>A4</w:t>
      </w:r>
      <w:r>
        <w:rPr>
          <w:rFonts w:ascii="Microsoft YaHei UI" w:eastAsia="Microsoft YaHei UI" w:hAnsi="Microsoft YaHei UI" w:hint="eastAsia"/>
          <w:color w:val="000000" w:themeColor="text1"/>
        </w:rPr>
        <w:t>彩色图文报告（彩色图文报告打印机选配）</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color w:val="000000" w:themeColor="text1"/>
        </w:rPr>
        <w:t>1</w:t>
      </w:r>
      <w:r>
        <w:rPr>
          <w:rFonts w:ascii="Microsoft YaHei UI" w:eastAsia="Microsoft YaHei UI" w:hAnsi="Microsoft YaHei UI" w:hint="eastAsia"/>
          <w:color w:val="000000" w:themeColor="text1"/>
        </w:rPr>
        <w:t>6</w:t>
      </w:r>
      <w:r>
        <w:rPr>
          <w:rFonts w:ascii="Microsoft YaHei UI" w:eastAsia="Microsoft YaHei UI" w:hAnsi="Microsoft YaHei UI" w:hint="eastAsia"/>
          <w:color w:val="000000" w:themeColor="text1"/>
        </w:rPr>
        <w:t>、电池：</w:t>
      </w:r>
      <w:r>
        <w:rPr>
          <w:rFonts w:ascii="Microsoft YaHei UI" w:eastAsia="Microsoft YaHei UI" w:hAnsi="Microsoft YaHei UI" w:hint="eastAsia"/>
          <w:color w:val="000000" w:themeColor="text1"/>
        </w:rPr>
        <w:t>2</w:t>
      </w:r>
      <w:r>
        <w:rPr>
          <w:rFonts w:ascii="Microsoft YaHei UI" w:eastAsia="Microsoft YaHei UI" w:hAnsi="Microsoft YaHei UI" w:hint="eastAsia"/>
          <w:color w:val="000000" w:themeColor="text1"/>
        </w:rPr>
        <w:t>块可充电锂电池更换，</w:t>
      </w:r>
      <w:r>
        <w:rPr>
          <w:rFonts w:ascii="Microsoft YaHei UI" w:eastAsia="Microsoft YaHei UI" w:hAnsi="Microsoft YaHei UI" w:hint="eastAsia"/>
          <w:color w:val="000000" w:themeColor="text1"/>
        </w:rPr>
        <w:t>续航≥</w:t>
      </w:r>
      <w:r>
        <w:rPr>
          <w:rFonts w:ascii="Microsoft YaHei UI" w:eastAsia="Microsoft YaHei UI" w:hAnsi="Microsoft YaHei UI"/>
          <w:color w:val="000000" w:themeColor="text1"/>
        </w:rPr>
        <w:t>5</w:t>
      </w:r>
      <w:r>
        <w:rPr>
          <w:rFonts w:ascii="Microsoft YaHei UI" w:eastAsia="Microsoft YaHei UI" w:hAnsi="Microsoft YaHei UI" w:hint="eastAsia"/>
          <w:color w:val="000000" w:themeColor="text1"/>
        </w:rPr>
        <w:t>小时，方便长时间筛查。支持线充和座充两种方式，配备专用座充充电器。</w:t>
      </w:r>
    </w:p>
    <w:p w:rsidR="00CF288B" w:rsidRDefault="001B75C1" w:rsidP="006B3B57">
      <w:pPr>
        <w:pStyle w:val="a8"/>
        <w:spacing w:beforeLines="50" w:afterLines="50"/>
        <w:ind w:firstLineChars="0" w:firstLine="0"/>
        <w:jc w:val="left"/>
        <w:rPr>
          <w:rFonts w:ascii="Microsoft YaHei UI" w:eastAsia="Microsoft YaHei UI" w:hAnsi="Microsoft YaHei UI"/>
          <w:b/>
          <w:bCs/>
          <w:color w:val="000000" w:themeColor="text1"/>
        </w:rPr>
      </w:pPr>
      <w:r>
        <w:rPr>
          <w:rFonts w:ascii="Microsoft YaHei UI" w:eastAsia="Microsoft YaHei UI" w:hAnsi="Microsoft YaHei UI" w:hint="eastAsia"/>
          <w:b/>
          <w:bCs/>
          <w:color w:val="000000" w:themeColor="text1"/>
        </w:rPr>
        <w:t>三、资质要求</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1</w:t>
      </w:r>
      <w:r>
        <w:rPr>
          <w:rFonts w:ascii="Microsoft YaHei UI" w:eastAsia="Microsoft YaHei UI" w:hAnsi="Microsoft YaHei UI" w:hint="eastAsia"/>
          <w:color w:val="000000" w:themeColor="text1"/>
        </w:rPr>
        <w:t>、具有独立承担民事责任的能力；</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2</w:t>
      </w:r>
      <w:r>
        <w:rPr>
          <w:rFonts w:ascii="Microsoft YaHei UI" w:eastAsia="Microsoft YaHei UI" w:hAnsi="Microsoft YaHei UI" w:hint="eastAsia"/>
          <w:color w:val="000000" w:themeColor="text1"/>
        </w:rPr>
        <w:t>、具有良好的商业信誉和健全的财务会计制度；</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3</w:t>
      </w:r>
      <w:r>
        <w:rPr>
          <w:rFonts w:ascii="Microsoft YaHei UI" w:eastAsia="Microsoft YaHei UI" w:hAnsi="Microsoft YaHei UI" w:hint="eastAsia"/>
          <w:color w:val="000000" w:themeColor="text1"/>
        </w:rPr>
        <w:t>、具有履行合同所必须的设备和专业技术能力；</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4</w:t>
      </w:r>
      <w:r>
        <w:rPr>
          <w:rFonts w:ascii="Microsoft YaHei UI" w:eastAsia="Microsoft YaHei UI" w:hAnsi="Microsoft YaHei UI" w:hint="eastAsia"/>
          <w:color w:val="000000" w:themeColor="text1"/>
        </w:rPr>
        <w:t>、具有依法缴纳税收和社会保障资金的良好记录；</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5</w:t>
      </w:r>
      <w:r>
        <w:rPr>
          <w:rFonts w:ascii="Microsoft YaHei UI" w:eastAsia="Microsoft YaHei UI" w:hAnsi="Microsoft YaHei UI" w:hint="eastAsia"/>
          <w:color w:val="000000" w:themeColor="text1"/>
        </w:rPr>
        <w:t>、参加本次采购活</w:t>
      </w:r>
      <w:r>
        <w:rPr>
          <w:rFonts w:ascii="Microsoft YaHei UI" w:eastAsia="Microsoft YaHei UI" w:hAnsi="Microsoft YaHei UI" w:hint="eastAsia"/>
          <w:color w:val="000000" w:themeColor="text1"/>
        </w:rPr>
        <w:t>动三年内，在经营活动中没有重大违法违规记录；</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6</w:t>
      </w:r>
      <w:r>
        <w:rPr>
          <w:rFonts w:ascii="Microsoft YaHei UI" w:eastAsia="Microsoft YaHei UI" w:hAnsi="Microsoft YaHei UI" w:hint="eastAsia"/>
          <w:color w:val="000000" w:themeColor="text1"/>
        </w:rPr>
        <w:t>、具有法律和行政法规规定的其他条件，受疫情条件限制的企业，附承诺书：</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1</w:t>
      </w:r>
      <w:r>
        <w:rPr>
          <w:rFonts w:ascii="Microsoft YaHei UI" w:eastAsia="Microsoft YaHei UI" w:hAnsi="Microsoft YaHei UI" w:hint="eastAsia"/>
          <w:color w:val="000000" w:themeColor="text1"/>
        </w:rPr>
        <w:t>）参加本次采购活动三年内，投标人、法定代表人</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主要负责人无行贿犯罪记录；</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2</w:t>
      </w:r>
      <w:r>
        <w:rPr>
          <w:rFonts w:ascii="Microsoft YaHei UI" w:eastAsia="Microsoft YaHei UI" w:hAnsi="Microsoft YaHei UI" w:hint="eastAsia"/>
          <w:color w:val="000000" w:themeColor="text1"/>
        </w:rPr>
        <w:t>）投标人未列入失信被执行人、重大税收违法案件当事人名单；</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3</w:t>
      </w:r>
      <w:r>
        <w:rPr>
          <w:rFonts w:ascii="Microsoft YaHei UI" w:eastAsia="Microsoft YaHei UI" w:hAnsi="Microsoft YaHei UI" w:hint="eastAsia"/>
          <w:color w:val="000000" w:themeColor="text1"/>
        </w:rPr>
        <w:t>）投标人不属于禁止参加投标的投标人；</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7</w:t>
      </w:r>
      <w:r>
        <w:rPr>
          <w:rFonts w:ascii="Microsoft YaHei UI" w:eastAsia="Microsoft YaHei UI" w:hAnsi="Microsoft YaHei UI" w:hint="eastAsia"/>
          <w:color w:val="000000" w:themeColor="text1"/>
        </w:rPr>
        <w:t>、项目特殊要求设置：投标人须符合《医疗器械监督管理条例》要求并提供投标人经营该产品的经营许可</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经营备案证明材料；投标产品须符合《医疗器械注册管理办法》要求并提供产品的注册</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备案证明材料。</w:t>
      </w:r>
    </w:p>
    <w:p w:rsidR="00CF288B" w:rsidRDefault="001B75C1" w:rsidP="006B3B57">
      <w:pPr>
        <w:pStyle w:val="a8"/>
        <w:spacing w:beforeLines="50" w:afterLines="50"/>
        <w:ind w:left="480" w:firstLineChars="0" w:firstLine="0"/>
        <w:jc w:val="left"/>
        <w:rPr>
          <w:rFonts w:ascii="Microsoft YaHei UI" w:eastAsia="Microsoft YaHei UI" w:hAnsi="Microsoft YaHei UI"/>
          <w:b/>
          <w:bCs/>
          <w:color w:val="000000" w:themeColor="text1"/>
        </w:rPr>
      </w:pPr>
      <w:r>
        <w:rPr>
          <w:rFonts w:ascii="Microsoft YaHei UI" w:eastAsia="Microsoft YaHei UI" w:hAnsi="Microsoft YaHei UI" w:hint="eastAsia"/>
          <w:b/>
          <w:bCs/>
          <w:color w:val="000000" w:themeColor="text1"/>
        </w:rPr>
        <w:t>四、投标人在投标时须提供以下资料</w:t>
      </w:r>
    </w:p>
    <w:p w:rsidR="00CF288B" w:rsidRDefault="001B75C1" w:rsidP="006B3B57">
      <w:pPr>
        <w:pStyle w:val="a8"/>
        <w:numPr>
          <w:ilvl w:val="0"/>
          <w:numId w:val="4"/>
        </w:numPr>
        <w:spacing w:beforeLines="50" w:afterLines="50"/>
        <w:ind w:firstLine="480"/>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报价单（具体格式附后）。</w:t>
      </w:r>
    </w:p>
    <w:p w:rsidR="00CF288B" w:rsidRDefault="001B75C1" w:rsidP="006B3B57">
      <w:pPr>
        <w:pStyle w:val="a8"/>
        <w:spacing w:beforeLines="50" w:afterLines="50"/>
        <w:ind w:firstLine="480"/>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2</w:t>
      </w:r>
      <w:r>
        <w:rPr>
          <w:rFonts w:ascii="Microsoft YaHei UI" w:eastAsia="Microsoft YaHei UI" w:hAnsi="Microsoft YaHei UI" w:hint="eastAsia"/>
          <w:color w:val="000000" w:themeColor="text1"/>
        </w:rPr>
        <w:t>、投标人《营业执照》副本、《税务登记证》副本、《组织机构代码证》复印件；或三证合一营业执照复印件。</w:t>
      </w:r>
    </w:p>
    <w:p w:rsidR="00CF288B" w:rsidRDefault="001B75C1" w:rsidP="006B3B57">
      <w:pPr>
        <w:pStyle w:val="a8"/>
        <w:spacing w:beforeLines="50" w:afterLines="50"/>
        <w:ind w:left="480" w:firstLineChars="0" w:firstLine="0"/>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3</w:t>
      </w:r>
      <w:r>
        <w:rPr>
          <w:rFonts w:ascii="Microsoft YaHei UI" w:eastAsia="Microsoft YaHei UI" w:hAnsi="Microsoft YaHei UI" w:hint="eastAsia"/>
          <w:color w:val="000000" w:themeColor="text1"/>
        </w:rPr>
        <w:t>、符合法律法规和医疗器械的经营资质。</w:t>
      </w:r>
    </w:p>
    <w:p w:rsidR="00CF288B" w:rsidRDefault="001B75C1" w:rsidP="006B3B57">
      <w:pPr>
        <w:pStyle w:val="a8"/>
        <w:spacing w:beforeLines="50" w:afterLines="50"/>
        <w:ind w:left="480" w:firstLineChars="0" w:firstLine="0"/>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4</w:t>
      </w:r>
      <w:r>
        <w:rPr>
          <w:rFonts w:ascii="Microsoft YaHei UI" w:eastAsia="Microsoft YaHei UI" w:hAnsi="Microsoft YaHei UI" w:hint="eastAsia"/>
          <w:color w:val="000000" w:themeColor="text1"/>
        </w:rPr>
        <w:t>、定代表人身份证复印件。</w:t>
      </w:r>
    </w:p>
    <w:p w:rsidR="00CF288B" w:rsidRDefault="001B75C1" w:rsidP="006B3B57">
      <w:pPr>
        <w:pStyle w:val="a8"/>
        <w:spacing w:beforeLines="50" w:afterLines="50"/>
        <w:ind w:firstLine="480"/>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5</w:t>
      </w:r>
      <w:r>
        <w:rPr>
          <w:rFonts w:ascii="Microsoft YaHei UI" w:eastAsia="Microsoft YaHei UI" w:hAnsi="Microsoft YaHei UI" w:hint="eastAsia"/>
          <w:color w:val="000000" w:themeColor="text1"/>
        </w:rPr>
        <w:t>、针对本次项目法定代表人授权委托书原件和授权代表身份证复印件（法</w:t>
      </w:r>
      <w:r>
        <w:rPr>
          <w:rFonts w:ascii="Microsoft YaHei UI" w:eastAsia="Microsoft YaHei UI" w:hAnsi="Microsoft YaHei UI" w:hint="eastAsia"/>
          <w:color w:val="000000" w:themeColor="text1"/>
        </w:rPr>
        <w:lastRenderedPageBreak/>
        <w:t>定代表人参加的不提供）。</w:t>
      </w:r>
    </w:p>
    <w:p w:rsidR="00CF288B" w:rsidRDefault="001B75C1" w:rsidP="006B3B57">
      <w:pPr>
        <w:pStyle w:val="a8"/>
        <w:spacing w:beforeLines="50" w:afterLines="50"/>
        <w:ind w:left="480" w:firstLineChars="0" w:firstLine="0"/>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6</w:t>
      </w:r>
      <w:r>
        <w:rPr>
          <w:rFonts w:ascii="Microsoft YaHei UI" w:eastAsia="Microsoft YaHei UI" w:hAnsi="Microsoft YaHei UI" w:hint="eastAsia"/>
          <w:color w:val="000000" w:themeColor="text1"/>
        </w:rPr>
        <w:t>、产品技术参数偏离表。</w:t>
      </w:r>
    </w:p>
    <w:p w:rsidR="00CF288B" w:rsidRDefault="001B75C1" w:rsidP="006B3B57">
      <w:pPr>
        <w:pStyle w:val="a8"/>
        <w:spacing w:beforeLines="50" w:afterLines="50"/>
        <w:ind w:left="480" w:firstLineChars="0" w:firstLine="0"/>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7</w:t>
      </w:r>
      <w:r>
        <w:rPr>
          <w:rFonts w:ascii="Microsoft YaHei UI" w:eastAsia="Microsoft YaHei UI" w:hAnsi="Microsoft YaHei UI" w:hint="eastAsia"/>
          <w:color w:val="000000" w:themeColor="text1"/>
        </w:rPr>
        <w:t>、产品技术参数、彩页等证明资料。</w:t>
      </w:r>
    </w:p>
    <w:p w:rsidR="00CF288B" w:rsidRDefault="001B75C1" w:rsidP="006B3B57">
      <w:pPr>
        <w:pStyle w:val="a8"/>
        <w:spacing w:beforeLines="50" w:afterLines="50"/>
        <w:ind w:left="480" w:firstLineChars="0" w:firstLine="0"/>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8</w:t>
      </w:r>
      <w:r>
        <w:rPr>
          <w:rFonts w:ascii="Microsoft YaHei UI" w:eastAsia="Microsoft YaHei UI" w:hAnsi="Microsoft YaHei UI" w:hint="eastAsia"/>
          <w:color w:val="000000" w:themeColor="text1"/>
        </w:rPr>
        <w:t>、投标人针对此项目的售后服务承诺书原件。</w:t>
      </w:r>
    </w:p>
    <w:p w:rsidR="00CF288B" w:rsidRDefault="001B75C1" w:rsidP="006B3B57">
      <w:pPr>
        <w:pStyle w:val="a8"/>
        <w:spacing w:beforeLines="50" w:afterLines="50"/>
        <w:ind w:left="480" w:firstLineChars="0" w:firstLine="0"/>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9</w:t>
      </w:r>
      <w:r>
        <w:rPr>
          <w:rFonts w:ascii="Microsoft YaHei UI" w:eastAsia="Microsoft YaHei UI" w:hAnsi="Microsoft YaHei UI" w:hint="eastAsia"/>
          <w:color w:val="000000" w:themeColor="text1"/>
        </w:rPr>
        <w:t>、投标人针对此项目的团队人员配置。</w:t>
      </w:r>
    </w:p>
    <w:p w:rsidR="00CF288B" w:rsidRDefault="001B75C1" w:rsidP="006B3B57">
      <w:pPr>
        <w:pStyle w:val="a8"/>
        <w:spacing w:beforeLines="50" w:afterLines="50"/>
        <w:ind w:left="480" w:firstLineChars="0" w:firstLine="0"/>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10</w:t>
      </w:r>
      <w:r>
        <w:rPr>
          <w:rFonts w:ascii="Microsoft YaHei UI" w:eastAsia="Microsoft YaHei UI" w:hAnsi="Microsoft YaHei UI" w:hint="eastAsia"/>
          <w:color w:val="000000" w:themeColor="text1"/>
        </w:rPr>
        <w:t>、投标人满足资质要求的相关证明材料。</w:t>
      </w:r>
    </w:p>
    <w:p w:rsidR="00CF288B" w:rsidRDefault="001B75C1" w:rsidP="006B3B57">
      <w:pPr>
        <w:pStyle w:val="a8"/>
        <w:spacing w:beforeLines="50" w:afterLines="50"/>
        <w:ind w:left="480" w:firstLineChars="0" w:firstLine="0"/>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11</w:t>
      </w:r>
      <w:r>
        <w:rPr>
          <w:rFonts w:ascii="Microsoft YaHei UI" w:eastAsia="Microsoft YaHei UI" w:hAnsi="Microsoft YaHei UI" w:hint="eastAsia"/>
          <w:color w:val="000000" w:themeColor="text1"/>
        </w:rPr>
        <w:t>、投标人认为有必要提供的其他资料。</w:t>
      </w:r>
    </w:p>
    <w:p w:rsidR="00CF288B" w:rsidRDefault="001B75C1" w:rsidP="006B3B57">
      <w:pPr>
        <w:pStyle w:val="a8"/>
        <w:spacing w:beforeLines="50" w:afterLines="50"/>
        <w:ind w:firstLine="480"/>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注：本条款所要求的所有原件及复印件须齐全并加盖投标公司鲜章方为有效投标文件</w:t>
      </w:r>
    </w:p>
    <w:p w:rsidR="00CF288B" w:rsidRDefault="001B75C1" w:rsidP="006B3B57">
      <w:pPr>
        <w:pStyle w:val="a8"/>
        <w:spacing w:beforeLines="50" w:afterLines="50"/>
        <w:ind w:left="480" w:firstLineChars="0" w:firstLine="0"/>
        <w:jc w:val="left"/>
        <w:rPr>
          <w:rFonts w:ascii="Microsoft YaHei UI" w:eastAsia="Microsoft YaHei UI" w:hAnsi="Microsoft YaHei UI"/>
          <w:b/>
          <w:bCs/>
          <w:color w:val="000000" w:themeColor="text1"/>
        </w:rPr>
      </w:pPr>
      <w:r>
        <w:rPr>
          <w:rFonts w:ascii="Microsoft YaHei UI" w:eastAsia="Microsoft YaHei UI" w:hAnsi="Microsoft YaHei UI" w:hint="eastAsia"/>
          <w:b/>
          <w:bCs/>
          <w:color w:val="000000" w:themeColor="text1"/>
        </w:rPr>
        <w:t>五、密封要求</w:t>
      </w:r>
    </w:p>
    <w:p w:rsidR="00CF288B" w:rsidRDefault="001B75C1">
      <w:pPr>
        <w:ind w:firstLineChars="200" w:firstLine="480"/>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将报价单及需提供的相关资料装订成册（不得散装或者合页装订），一正一副。资料要</w:t>
      </w:r>
      <w:r>
        <w:rPr>
          <w:rFonts w:ascii="Microsoft YaHei UI" w:eastAsia="Microsoft YaHei UI" w:hAnsi="Microsoft YaHei UI" w:hint="eastAsia"/>
          <w:color w:val="000000" w:themeColor="text1"/>
        </w:rPr>
        <w:t>求用档案袋封装，密封处加盖公章，封面需注明项目名称、公司名称、联系人、联系方式等相关信息，未按要求装订或密封的视为无效投标。</w:t>
      </w:r>
      <w:r>
        <w:rPr>
          <w:rFonts w:ascii="Microsoft YaHei UI" w:eastAsia="Microsoft YaHei UI" w:hAnsi="Microsoft YaHei UI" w:hint="eastAsia"/>
          <w:color w:val="000000" w:themeColor="text1"/>
        </w:rPr>
        <w:t> </w:t>
      </w:r>
    </w:p>
    <w:p w:rsidR="00CF288B" w:rsidRDefault="006B3B57">
      <w:pPr>
        <w:jc w:val="left"/>
        <w:rPr>
          <w:rFonts w:ascii="Microsoft YaHei UI" w:eastAsia="Microsoft YaHei UI" w:hAnsi="Microsoft YaHei UI"/>
          <w:b/>
          <w:bCs/>
          <w:color w:val="000000" w:themeColor="text1"/>
        </w:rPr>
      </w:pPr>
      <w:r>
        <w:rPr>
          <w:rFonts w:asciiTheme="minorEastAsia" w:eastAsiaTheme="minorEastAsia" w:hAnsiTheme="minorEastAsia" w:hint="eastAsia"/>
          <w:b/>
          <w:bCs/>
          <w:szCs w:val="32"/>
        </w:rPr>
        <w:t xml:space="preserve">  </w:t>
      </w:r>
      <w:r w:rsidR="001B75C1">
        <w:rPr>
          <w:rFonts w:asciiTheme="minorEastAsia" w:eastAsiaTheme="minorEastAsia" w:hAnsiTheme="minorEastAsia" w:hint="eastAsia"/>
          <w:b/>
          <w:bCs/>
          <w:szCs w:val="32"/>
        </w:rPr>
        <w:t>六、</w:t>
      </w:r>
      <w:r w:rsidR="001B75C1">
        <w:rPr>
          <w:rFonts w:ascii="Microsoft YaHei UI" w:eastAsia="Microsoft YaHei UI" w:hAnsi="Microsoft YaHei UI" w:hint="eastAsia"/>
          <w:b/>
          <w:bCs/>
          <w:color w:val="000000" w:themeColor="text1"/>
        </w:rPr>
        <w:t>投标人投标报价</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 </w:t>
      </w:r>
      <w:r>
        <w:rPr>
          <w:rFonts w:ascii="Microsoft YaHei UI" w:eastAsia="Microsoft YaHei UI" w:hAnsi="Microsoft YaHei UI" w:hint="eastAsia"/>
          <w:color w:val="000000" w:themeColor="text1"/>
        </w:rPr>
        <w:t>1</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本项目总控制价为人民币</w:t>
      </w:r>
      <w:r>
        <w:rPr>
          <w:rFonts w:ascii="Microsoft YaHei UI" w:eastAsia="Microsoft YaHei UI" w:hAnsi="Microsoft YaHei UI" w:hint="eastAsia"/>
          <w:color w:val="000000" w:themeColor="text1"/>
        </w:rPr>
        <w:t>98</w:t>
      </w:r>
      <w:r>
        <w:rPr>
          <w:rFonts w:ascii="Microsoft YaHei UI" w:eastAsia="Microsoft YaHei UI" w:hAnsi="Microsoft YaHei UI" w:hint="eastAsia"/>
          <w:color w:val="000000" w:themeColor="text1"/>
        </w:rPr>
        <w:t>000</w:t>
      </w:r>
      <w:r>
        <w:rPr>
          <w:rFonts w:ascii="Microsoft YaHei UI" w:eastAsia="Microsoft YaHei UI" w:hAnsi="Microsoft YaHei UI" w:hint="eastAsia"/>
          <w:color w:val="000000" w:themeColor="text1"/>
        </w:rPr>
        <w:t>元</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大写</w:t>
      </w:r>
      <w:r>
        <w:rPr>
          <w:rFonts w:ascii="Microsoft YaHei UI" w:eastAsia="Microsoft YaHei UI" w:hAnsi="Microsoft YaHei UI" w:hint="eastAsia"/>
          <w:color w:val="000000" w:themeColor="text1"/>
        </w:rPr>
        <w:t>：玖</w:t>
      </w:r>
      <w:r>
        <w:rPr>
          <w:rFonts w:ascii="Microsoft YaHei UI" w:eastAsia="Microsoft YaHei UI" w:hAnsi="Microsoft YaHei UI" w:hint="eastAsia"/>
          <w:color w:val="000000" w:themeColor="text1"/>
        </w:rPr>
        <w:t>万</w:t>
      </w:r>
      <w:r>
        <w:rPr>
          <w:rFonts w:ascii="Microsoft YaHei UI" w:eastAsia="Microsoft YaHei UI" w:hAnsi="Microsoft YaHei UI" w:hint="eastAsia"/>
          <w:color w:val="000000" w:themeColor="text1"/>
        </w:rPr>
        <w:t>捌</w:t>
      </w:r>
      <w:r>
        <w:rPr>
          <w:rFonts w:ascii="Microsoft YaHei UI" w:eastAsia="Microsoft YaHei UI" w:hAnsi="Microsoft YaHei UI" w:hint="eastAsia"/>
          <w:color w:val="000000" w:themeColor="text1"/>
        </w:rPr>
        <w:t>仟元整</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；该合同总价已包括货物设计、材料、制造、包装、运输、安装、调试、检测、验收合格交付使用之前及保修期内保修服务与备用物件等等所有其他有关各项的含税费用，超过本报价的投标文件无效</w:t>
      </w:r>
      <w:r>
        <w:rPr>
          <w:rFonts w:ascii="Microsoft YaHei UI" w:eastAsia="Microsoft YaHei UI" w:hAnsi="Microsoft YaHei UI" w:hint="eastAsia"/>
          <w:color w:val="000000" w:themeColor="text1"/>
        </w:rPr>
        <w:t>。</w:t>
      </w:r>
    </w:p>
    <w:p w:rsidR="00CF288B" w:rsidRDefault="001B75C1">
      <w:pPr>
        <w:ind w:firstLineChars="100" w:firstLine="240"/>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2</w:t>
      </w:r>
      <w:r>
        <w:rPr>
          <w:rFonts w:ascii="Microsoft YaHei UI" w:eastAsia="Microsoft YaHei UI" w:hAnsi="Microsoft YaHei UI" w:hint="eastAsia"/>
          <w:color w:val="000000" w:themeColor="text1"/>
        </w:rPr>
        <w:t>、报价表格式：</w:t>
      </w:r>
    </w:p>
    <w:tbl>
      <w:tblPr>
        <w:tblStyle w:val="a7"/>
        <w:tblW w:w="0" w:type="auto"/>
        <w:tblLook w:val="04A0"/>
      </w:tblPr>
      <w:tblGrid>
        <w:gridCol w:w="1065"/>
        <w:gridCol w:w="1065"/>
        <w:gridCol w:w="1065"/>
        <w:gridCol w:w="789"/>
        <w:gridCol w:w="1020"/>
        <w:gridCol w:w="1185"/>
        <w:gridCol w:w="1267"/>
        <w:gridCol w:w="1066"/>
      </w:tblGrid>
      <w:tr w:rsidR="00CF288B">
        <w:trPr>
          <w:trHeight w:val="1425"/>
        </w:trPr>
        <w:tc>
          <w:tcPr>
            <w:tcW w:w="1065" w:type="dxa"/>
            <w:vAlign w:val="center"/>
          </w:tcPr>
          <w:p w:rsidR="00CF288B" w:rsidRDefault="001B75C1">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货物</w:t>
            </w:r>
          </w:p>
          <w:p w:rsidR="00CF288B" w:rsidRDefault="001B75C1">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名称</w:t>
            </w:r>
          </w:p>
        </w:tc>
        <w:tc>
          <w:tcPr>
            <w:tcW w:w="1065" w:type="dxa"/>
            <w:vAlign w:val="center"/>
          </w:tcPr>
          <w:p w:rsidR="00CF288B" w:rsidRDefault="001B75C1">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规格</w:t>
            </w:r>
          </w:p>
          <w:p w:rsidR="00CF288B" w:rsidRDefault="001B75C1">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型号</w:t>
            </w:r>
          </w:p>
        </w:tc>
        <w:tc>
          <w:tcPr>
            <w:tcW w:w="1065" w:type="dxa"/>
            <w:vAlign w:val="center"/>
          </w:tcPr>
          <w:p w:rsidR="00CF288B" w:rsidRDefault="001B75C1">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厂家</w:t>
            </w:r>
          </w:p>
        </w:tc>
        <w:tc>
          <w:tcPr>
            <w:tcW w:w="789" w:type="dxa"/>
            <w:vAlign w:val="center"/>
          </w:tcPr>
          <w:p w:rsidR="00CF288B" w:rsidRDefault="001B75C1">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数量</w:t>
            </w:r>
          </w:p>
        </w:tc>
        <w:tc>
          <w:tcPr>
            <w:tcW w:w="1020" w:type="dxa"/>
            <w:vAlign w:val="center"/>
          </w:tcPr>
          <w:p w:rsidR="00CF288B" w:rsidRDefault="001B75C1">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单价</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元</w:t>
            </w:r>
            <w:r>
              <w:rPr>
                <w:rFonts w:ascii="Microsoft YaHei UI" w:eastAsia="Microsoft YaHei UI" w:hAnsi="Microsoft YaHei UI" w:hint="eastAsia"/>
                <w:color w:val="000000" w:themeColor="text1"/>
              </w:rPr>
              <w:t>)</w:t>
            </w:r>
          </w:p>
        </w:tc>
        <w:tc>
          <w:tcPr>
            <w:tcW w:w="1185" w:type="dxa"/>
            <w:vAlign w:val="center"/>
          </w:tcPr>
          <w:p w:rsidR="00CF288B" w:rsidRDefault="00CF288B">
            <w:pPr>
              <w:spacing w:line="240" w:lineRule="auto"/>
              <w:ind w:hanging="17"/>
              <w:jc w:val="center"/>
              <w:rPr>
                <w:rFonts w:ascii="Microsoft YaHei UI" w:eastAsia="Microsoft YaHei UI" w:hAnsi="Microsoft YaHei UI"/>
                <w:color w:val="000000" w:themeColor="text1"/>
              </w:rPr>
            </w:pPr>
          </w:p>
          <w:p w:rsidR="00CF288B" w:rsidRDefault="001B75C1">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投标</w:t>
            </w:r>
          </w:p>
          <w:p w:rsidR="00CF288B" w:rsidRDefault="001B75C1">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总价</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元</w:t>
            </w:r>
            <w:r>
              <w:rPr>
                <w:rFonts w:ascii="Microsoft YaHei UI" w:eastAsia="Microsoft YaHei UI" w:hAnsi="Microsoft YaHei UI" w:hint="eastAsia"/>
                <w:color w:val="000000" w:themeColor="text1"/>
              </w:rPr>
              <w:t>)</w:t>
            </w:r>
          </w:p>
          <w:p w:rsidR="00CF288B" w:rsidRDefault="00CF288B">
            <w:pPr>
              <w:spacing w:line="240" w:lineRule="auto"/>
              <w:ind w:hanging="17"/>
              <w:jc w:val="center"/>
              <w:rPr>
                <w:rFonts w:ascii="Microsoft YaHei UI" w:eastAsia="Microsoft YaHei UI" w:hAnsi="Microsoft YaHei UI"/>
                <w:color w:val="000000" w:themeColor="text1"/>
              </w:rPr>
            </w:pPr>
          </w:p>
        </w:tc>
        <w:tc>
          <w:tcPr>
            <w:tcW w:w="1267" w:type="dxa"/>
            <w:vAlign w:val="center"/>
          </w:tcPr>
          <w:p w:rsidR="00CF288B" w:rsidRDefault="001B75C1">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是否属于进口产品</w:t>
            </w:r>
          </w:p>
        </w:tc>
        <w:tc>
          <w:tcPr>
            <w:tcW w:w="1066" w:type="dxa"/>
            <w:vAlign w:val="center"/>
          </w:tcPr>
          <w:p w:rsidR="00CF288B" w:rsidRDefault="001B75C1">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备注</w:t>
            </w:r>
          </w:p>
        </w:tc>
      </w:tr>
      <w:tr w:rsidR="00CF288B">
        <w:tc>
          <w:tcPr>
            <w:tcW w:w="1065" w:type="dxa"/>
          </w:tcPr>
          <w:p w:rsidR="00CF288B" w:rsidRDefault="00CF288B">
            <w:pPr>
              <w:jc w:val="left"/>
              <w:rPr>
                <w:rFonts w:ascii="Microsoft YaHei UI" w:eastAsia="Microsoft YaHei UI" w:hAnsi="Microsoft YaHei UI"/>
                <w:color w:val="000000" w:themeColor="text1"/>
              </w:rPr>
            </w:pPr>
          </w:p>
        </w:tc>
        <w:tc>
          <w:tcPr>
            <w:tcW w:w="1065" w:type="dxa"/>
          </w:tcPr>
          <w:p w:rsidR="00CF288B" w:rsidRDefault="00CF288B">
            <w:pPr>
              <w:jc w:val="left"/>
              <w:rPr>
                <w:rFonts w:ascii="Microsoft YaHei UI" w:eastAsia="Microsoft YaHei UI" w:hAnsi="Microsoft YaHei UI"/>
                <w:color w:val="000000" w:themeColor="text1"/>
              </w:rPr>
            </w:pPr>
          </w:p>
        </w:tc>
        <w:tc>
          <w:tcPr>
            <w:tcW w:w="1065" w:type="dxa"/>
          </w:tcPr>
          <w:p w:rsidR="00CF288B" w:rsidRDefault="00CF288B">
            <w:pPr>
              <w:jc w:val="left"/>
              <w:rPr>
                <w:rFonts w:ascii="Microsoft YaHei UI" w:eastAsia="Microsoft YaHei UI" w:hAnsi="Microsoft YaHei UI"/>
                <w:color w:val="000000" w:themeColor="text1"/>
              </w:rPr>
            </w:pPr>
          </w:p>
        </w:tc>
        <w:tc>
          <w:tcPr>
            <w:tcW w:w="789" w:type="dxa"/>
          </w:tcPr>
          <w:p w:rsidR="00CF288B" w:rsidRDefault="00CF288B">
            <w:pPr>
              <w:jc w:val="left"/>
              <w:rPr>
                <w:rFonts w:ascii="Microsoft YaHei UI" w:eastAsia="Microsoft YaHei UI" w:hAnsi="Microsoft YaHei UI"/>
                <w:color w:val="000000" w:themeColor="text1"/>
              </w:rPr>
            </w:pPr>
          </w:p>
        </w:tc>
        <w:tc>
          <w:tcPr>
            <w:tcW w:w="1020" w:type="dxa"/>
          </w:tcPr>
          <w:p w:rsidR="00CF288B" w:rsidRDefault="00CF288B">
            <w:pPr>
              <w:jc w:val="left"/>
              <w:rPr>
                <w:rFonts w:ascii="Microsoft YaHei UI" w:eastAsia="Microsoft YaHei UI" w:hAnsi="Microsoft YaHei UI"/>
                <w:color w:val="000000" w:themeColor="text1"/>
              </w:rPr>
            </w:pPr>
          </w:p>
        </w:tc>
        <w:tc>
          <w:tcPr>
            <w:tcW w:w="1185" w:type="dxa"/>
          </w:tcPr>
          <w:p w:rsidR="00CF288B" w:rsidRDefault="00CF288B">
            <w:pPr>
              <w:jc w:val="left"/>
              <w:rPr>
                <w:rFonts w:ascii="Microsoft YaHei UI" w:eastAsia="Microsoft YaHei UI" w:hAnsi="Microsoft YaHei UI"/>
                <w:color w:val="000000" w:themeColor="text1"/>
              </w:rPr>
            </w:pPr>
          </w:p>
        </w:tc>
        <w:tc>
          <w:tcPr>
            <w:tcW w:w="1267" w:type="dxa"/>
          </w:tcPr>
          <w:p w:rsidR="00CF288B" w:rsidRDefault="00CF288B">
            <w:pPr>
              <w:jc w:val="left"/>
              <w:rPr>
                <w:rFonts w:ascii="Microsoft YaHei UI" w:eastAsia="Microsoft YaHei UI" w:hAnsi="Microsoft YaHei UI"/>
                <w:color w:val="000000" w:themeColor="text1"/>
              </w:rPr>
            </w:pPr>
          </w:p>
        </w:tc>
        <w:tc>
          <w:tcPr>
            <w:tcW w:w="1066" w:type="dxa"/>
          </w:tcPr>
          <w:p w:rsidR="00CF288B" w:rsidRDefault="00CF288B">
            <w:pPr>
              <w:jc w:val="left"/>
              <w:rPr>
                <w:rFonts w:ascii="Microsoft YaHei UI" w:eastAsia="Microsoft YaHei UI" w:hAnsi="Microsoft YaHei UI"/>
                <w:color w:val="000000" w:themeColor="text1"/>
              </w:rPr>
            </w:pPr>
          </w:p>
        </w:tc>
      </w:tr>
      <w:tr w:rsidR="00CF288B">
        <w:tc>
          <w:tcPr>
            <w:tcW w:w="1065" w:type="dxa"/>
          </w:tcPr>
          <w:p w:rsidR="00CF288B" w:rsidRDefault="00CF288B">
            <w:pPr>
              <w:jc w:val="left"/>
              <w:rPr>
                <w:rFonts w:ascii="Microsoft YaHei UI" w:eastAsia="Microsoft YaHei UI" w:hAnsi="Microsoft YaHei UI"/>
                <w:color w:val="000000" w:themeColor="text1"/>
              </w:rPr>
            </w:pPr>
          </w:p>
        </w:tc>
        <w:tc>
          <w:tcPr>
            <w:tcW w:w="1065" w:type="dxa"/>
          </w:tcPr>
          <w:p w:rsidR="00CF288B" w:rsidRDefault="00CF288B">
            <w:pPr>
              <w:jc w:val="left"/>
              <w:rPr>
                <w:rFonts w:ascii="Microsoft YaHei UI" w:eastAsia="Microsoft YaHei UI" w:hAnsi="Microsoft YaHei UI"/>
                <w:color w:val="000000" w:themeColor="text1"/>
              </w:rPr>
            </w:pPr>
          </w:p>
        </w:tc>
        <w:tc>
          <w:tcPr>
            <w:tcW w:w="1065" w:type="dxa"/>
          </w:tcPr>
          <w:p w:rsidR="00CF288B" w:rsidRDefault="00CF288B">
            <w:pPr>
              <w:jc w:val="left"/>
              <w:rPr>
                <w:rFonts w:ascii="Microsoft YaHei UI" w:eastAsia="Microsoft YaHei UI" w:hAnsi="Microsoft YaHei UI"/>
                <w:color w:val="000000" w:themeColor="text1"/>
              </w:rPr>
            </w:pPr>
          </w:p>
        </w:tc>
        <w:tc>
          <w:tcPr>
            <w:tcW w:w="789" w:type="dxa"/>
          </w:tcPr>
          <w:p w:rsidR="00CF288B" w:rsidRDefault="00CF288B">
            <w:pPr>
              <w:jc w:val="left"/>
              <w:rPr>
                <w:rFonts w:ascii="Microsoft YaHei UI" w:eastAsia="Microsoft YaHei UI" w:hAnsi="Microsoft YaHei UI"/>
                <w:color w:val="000000" w:themeColor="text1"/>
              </w:rPr>
            </w:pPr>
          </w:p>
        </w:tc>
        <w:tc>
          <w:tcPr>
            <w:tcW w:w="1020" w:type="dxa"/>
          </w:tcPr>
          <w:p w:rsidR="00CF288B" w:rsidRDefault="00CF288B">
            <w:pPr>
              <w:jc w:val="left"/>
              <w:rPr>
                <w:rFonts w:ascii="Microsoft YaHei UI" w:eastAsia="Microsoft YaHei UI" w:hAnsi="Microsoft YaHei UI"/>
                <w:color w:val="000000" w:themeColor="text1"/>
              </w:rPr>
            </w:pPr>
          </w:p>
        </w:tc>
        <w:tc>
          <w:tcPr>
            <w:tcW w:w="1185" w:type="dxa"/>
          </w:tcPr>
          <w:p w:rsidR="00CF288B" w:rsidRDefault="00CF288B">
            <w:pPr>
              <w:jc w:val="left"/>
              <w:rPr>
                <w:rFonts w:ascii="Microsoft YaHei UI" w:eastAsia="Microsoft YaHei UI" w:hAnsi="Microsoft YaHei UI"/>
                <w:color w:val="000000" w:themeColor="text1"/>
              </w:rPr>
            </w:pPr>
          </w:p>
        </w:tc>
        <w:tc>
          <w:tcPr>
            <w:tcW w:w="1267" w:type="dxa"/>
          </w:tcPr>
          <w:p w:rsidR="00CF288B" w:rsidRDefault="00CF288B">
            <w:pPr>
              <w:jc w:val="left"/>
              <w:rPr>
                <w:rFonts w:ascii="Microsoft YaHei UI" w:eastAsia="Microsoft YaHei UI" w:hAnsi="Microsoft YaHei UI"/>
                <w:color w:val="000000" w:themeColor="text1"/>
              </w:rPr>
            </w:pPr>
          </w:p>
        </w:tc>
        <w:tc>
          <w:tcPr>
            <w:tcW w:w="1066" w:type="dxa"/>
          </w:tcPr>
          <w:p w:rsidR="00CF288B" w:rsidRDefault="00CF288B">
            <w:pPr>
              <w:jc w:val="left"/>
              <w:rPr>
                <w:rFonts w:ascii="Microsoft YaHei UI" w:eastAsia="Microsoft YaHei UI" w:hAnsi="Microsoft YaHei UI"/>
                <w:color w:val="000000" w:themeColor="text1"/>
              </w:rPr>
            </w:pPr>
          </w:p>
        </w:tc>
      </w:tr>
      <w:tr w:rsidR="00CF288B">
        <w:tc>
          <w:tcPr>
            <w:tcW w:w="3984" w:type="dxa"/>
            <w:gridSpan w:val="4"/>
          </w:tcPr>
          <w:p w:rsidR="00CF288B" w:rsidRDefault="001B75C1">
            <w:pPr>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报价合计（元）：</w:t>
            </w:r>
            <w:r>
              <w:rPr>
                <w:rFonts w:ascii="Microsoft YaHei UI" w:eastAsia="Microsoft YaHei UI" w:hAnsi="Microsoft YaHei UI" w:hint="eastAsia"/>
                <w:color w:val="000000" w:themeColor="text1"/>
              </w:rPr>
              <w:t> </w:t>
            </w:r>
          </w:p>
        </w:tc>
        <w:tc>
          <w:tcPr>
            <w:tcW w:w="4538" w:type="dxa"/>
            <w:gridSpan w:val="4"/>
          </w:tcPr>
          <w:p w:rsidR="00CF288B" w:rsidRDefault="001B75C1">
            <w:pPr>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大写：</w:t>
            </w:r>
          </w:p>
        </w:tc>
      </w:tr>
    </w:tbl>
    <w:p w:rsidR="00CF288B" w:rsidRDefault="00CF288B">
      <w:pPr>
        <w:ind w:hanging="17"/>
        <w:jc w:val="left"/>
        <w:rPr>
          <w:rFonts w:ascii="Microsoft YaHei UI" w:eastAsia="Microsoft YaHei UI" w:hAnsi="Microsoft YaHei UI"/>
          <w:color w:val="000000" w:themeColor="text1"/>
        </w:rPr>
      </w:pPr>
    </w:p>
    <w:p w:rsidR="00CF288B" w:rsidRDefault="001B75C1">
      <w:pPr>
        <w:jc w:val="left"/>
        <w:rPr>
          <w:rFonts w:asciiTheme="minorEastAsia" w:eastAsiaTheme="minorEastAsia" w:hAnsiTheme="minorEastAsia"/>
          <w:b/>
          <w:bCs/>
          <w:szCs w:val="32"/>
        </w:rPr>
      </w:pPr>
      <w:r>
        <w:rPr>
          <w:rFonts w:ascii="Microsoft YaHei UI" w:eastAsia="Microsoft YaHei UI" w:hAnsi="Microsoft YaHei UI" w:hint="eastAsia"/>
          <w:b/>
          <w:bCs/>
          <w:color w:val="000000" w:themeColor="text1"/>
        </w:rPr>
        <w:lastRenderedPageBreak/>
        <w:t>七、</w:t>
      </w:r>
      <w:r>
        <w:rPr>
          <w:rFonts w:asciiTheme="minorEastAsia" w:eastAsiaTheme="minorEastAsia" w:hAnsiTheme="minorEastAsia" w:hint="eastAsia"/>
          <w:b/>
          <w:bCs/>
          <w:szCs w:val="32"/>
        </w:rPr>
        <w:t>评标办法：综合评分法</w:t>
      </w:r>
    </w:p>
    <w:p w:rsidR="00CF288B" w:rsidRDefault="001B75C1" w:rsidP="006B3B57">
      <w:pPr>
        <w:ind w:leftChars="100" w:left="240" w:firstLineChars="92" w:firstLine="221"/>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综合评分细则表</w:t>
      </w:r>
    </w:p>
    <w:tbl>
      <w:tblPr>
        <w:tblW w:w="8714" w:type="dxa"/>
        <w:jc w:val="center"/>
        <w:tblCellMar>
          <w:left w:w="0" w:type="dxa"/>
          <w:right w:w="0" w:type="dxa"/>
        </w:tblCellMar>
        <w:tblLook w:val="04A0"/>
      </w:tblPr>
      <w:tblGrid>
        <w:gridCol w:w="642"/>
        <w:gridCol w:w="1909"/>
        <w:gridCol w:w="850"/>
        <w:gridCol w:w="5313"/>
      </w:tblGrid>
      <w:tr w:rsidR="00CF288B">
        <w:trPr>
          <w:cantSplit/>
          <w:trHeight w:val="538"/>
          <w:tblHeader/>
          <w:jc w:val="center"/>
        </w:trPr>
        <w:tc>
          <w:tcPr>
            <w:tcW w:w="6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F288B" w:rsidRDefault="001B75C1">
            <w:pPr>
              <w:widowControl/>
              <w:spacing w:line="240" w:lineRule="auto"/>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序号</w:t>
            </w:r>
          </w:p>
        </w:tc>
        <w:tc>
          <w:tcPr>
            <w:tcW w:w="19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288B" w:rsidRDefault="001B75C1">
            <w:pPr>
              <w:widowControl/>
              <w:spacing w:line="240" w:lineRule="auto"/>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评分因素及权重</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288B" w:rsidRDefault="001B75C1">
            <w:pPr>
              <w:widowControl/>
              <w:spacing w:line="240" w:lineRule="auto"/>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分值</w:t>
            </w:r>
          </w:p>
        </w:tc>
        <w:tc>
          <w:tcPr>
            <w:tcW w:w="53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288B" w:rsidRDefault="001B75C1">
            <w:pPr>
              <w:widowControl/>
              <w:spacing w:line="240" w:lineRule="auto"/>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评分标准</w:t>
            </w:r>
          </w:p>
        </w:tc>
      </w:tr>
      <w:tr w:rsidR="00CF288B">
        <w:trPr>
          <w:cantSplit/>
          <w:trHeight w:val="712"/>
          <w:jc w:val="center"/>
        </w:trPr>
        <w:tc>
          <w:tcPr>
            <w:tcW w:w="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F288B" w:rsidRDefault="001B75C1">
            <w:pPr>
              <w:widowControl/>
              <w:spacing w:line="240" w:lineRule="auto"/>
              <w:ind w:firstLine="28"/>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w:t>
            </w:r>
          </w:p>
        </w:tc>
        <w:tc>
          <w:tcPr>
            <w:tcW w:w="1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288B" w:rsidRDefault="001B75C1">
            <w:pPr>
              <w:ind w:hanging="17"/>
              <w:jc w:val="center"/>
              <w:rPr>
                <w:rFonts w:asciiTheme="minorEastAsia" w:eastAsiaTheme="minorEastAsia" w:hAnsiTheme="minorEastAsia" w:cs="宋体"/>
                <w:kern w:val="0"/>
                <w:sz w:val="21"/>
                <w:szCs w:val="21"/>
              </w:rPr>
            </w:pPr>
            <w:r>
              <w:rPr>
                <w:rFonts w:ascii="Microsoft YaHei UI" w:eastAsia="Microsoft YaHei UI" w:hAnsi="Microsoft YaHei UI" w:hint="eastAsia"/>
                <w:color w:val="000000" w:themeColor="text1"/>
              </w:rPr>
              <w:t>报价部分</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288B" w:rsidRDefault="001B75C1">
            <w:pPr>
              <w:ind w:hanging="17"/>
              <w:jc w:val="center"/>
              <w:rPr>
                <w:rFonts w:asciiTheme="minorEastAsia" w:eastAsiaTheme="minorEastAsia" w:hAnsiTheme="minorEastAsia" w:cs="宋体"/>
                <w:kern w:val="0"/>
                <w:sz w:val="21"/>
                <w:szCs w:val="21"/>
              </w:rPr>
            </w:pPr>
            <w:r>
              <w:rPr>
                <w:rFonts w:ascii="Microsoft YaHei UI" w:eastAsia="Microsoft YaHei UI" w:hAnsi="Microsoft YaHei UI" w:hint="eastAsia"/>
                <w:color w:val="000000" w:themeColor="text1"/>
              </w:rPr>
              <w:t>40</w:t>
            </w:r>
          </w:p>
        </w:tc>
        <w:tc>
          <w:tcPr>
            <w:tcW w:w="5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F288B" w:rsidRDefault="001B75C1">
            <w:pPr>
              <w:ind w:hanging="17"/>
              <w:jc w:val="left"/>
              <w:rPr>
                <w:rFonts w:asciiTheme="minorEastAsia" w:eastAsiaTheme="minorEastAsia" w:hAnsiTheme="minorEastAsia" w:cs="宋体"/>
                <w:kern w:val="0"/>
                <w:sz w:val="21"/>
                <w:szCs w:val="21"/>
              </w:rPr>
            </w:pPr>
            <w:r>
              <w:rPr>
                <w:rFonts w:ascii="Microsoft YaHei UI" w:eastAsia="Microsoft YaHei UI" w:hAnsi="Microsoft YaHei UI" w:hint="eastAsia"/>
                <w:color w:val="000000" w:themeColor="text1"/>
              </w:rPr>
              <w:t>综合评分法中的价格分统一采用低价优先法计算。即满足招标文件要求，且投标价格最低的投标报价为评标基准价</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其价格分为满分。其他投标人的价格分统一按照下列公式计算</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投标报价得分</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评标基准价</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投标报价</w:t>
            </w:r>
            <w:r>
              <w:rPr>
                <w:rFonts w:ascii="Microsoft YaHei UI" w:eastAsia="Microsoft YaHei UI" w:hAnsi="Microsoft YaHei UI" w:hint="eastAsia"/>
                <w:color w:val="000000" w:themeColor="text1"/>
              </w:rPr>
              <w:t>)</w:t>
            </w:r>
            <w:r>
              <w:rPr>
                <w:rFonts w:ascii="Microsoft YaHei UI" w:eastAsia="Microsoft YaHei UI" w:hAnsi="Microsoft YaHei UI"/>
                <w:color w:val="000000" w:themeColor="text1"/>
              </w:rPr>
              <w:t>×</w:t>
            </w:r>
            <w:r>
              <w:rPr>
                <w:rFonts w:ascii="Microsoft YaHei UI" w:eastAsia="Microsoft YaHei UI" w:hAnsi="Microsoft YaHei UI" w:hint="eastAsia"/>
                <w:color w:val="000000" w:themeColor="text1"/>
              </w:rPr>
              <w:t>价格分值</w:t>
            </w:r>
            <w:r>
              <w:rPr>
                <w:rFonts w:ascii="Microsoft YaHei UI" w:eastAsia="Microsoft YaHei UI" w:hAnsi="Microsoft YaHei UI"/>
                <w:color w:val="000000" w:themeColor="text1"/>
              </w:rPr>
              <w:t>×</w:t>
            </w:r>
            <w:r>
              <w:rPr>
                <w:rFonts w:ascii="Microsoft YaHei UI" w:eastAsia="Microsoft YaHei UI" w:hAnsi="Microsoft YaHei UI" w:hint="eastAsia"/>
                <w:color w:val="000000" w:themeColor="text1"/>
              </w:rPr>
              <w:t>100%</w:t>
            </w:r>
            <w:r>
              <w:rPr>
                <w:rFonts w:ascii="宋体" w:hAnsi="宋体" w:cs="宋体" w:hint="eastAsia"/>
                <w:color w:val="333333"/>
                <w:kern w:val="0"/>
                <w:sz w:val="21"/>
                <w:szCs w:val="21"/>
                <w:lang/>
              </w:rPr>
              <w:t>。</w:t>
            </w:r>
          </w:p>
        </w:tc>
      </w:tr>
      <w:tr w:rsidR="00CF288B">
        <w:trPr>
          <w:cantSplit/>
          <w:trHeight w:val="552"/>
          <w:jc w:val="center"/>
        </w:trPr>
        <w:tc>
          <w:tcPr>
            <w:tcW w:w="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F288B" w:rsidRDefault="001B75C1">
            <w:pPr>
              <w:widowControl/>
              <w:spacing w:line="240" w:lineRule="auto"/>
              <w:ind w:firstLine="28"/>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w:t>
            </w:r>
          </w:p>
        </w:tc>
        <w:tc>
          <w:tcPr>
            <w:tcW w:w="1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288B" w:rsidRDefault="001B75C1">
            <w:pPr>
              <w:ind w:hanging="17"/>
              <w:jc w:val="center"/>
              <w:rPr>
                <w:rFonts w:asciiTheme="minorEastAsia" w:eastAsiaTheme="minorEastAsia" w:hAnsiTheme="minorEastAsia" w:cs="宋体"/>
                <w:kern w:val="0"/>
                <w:sz w:val="21"/>
                <w:szCs w:val="21"/>
              </w:rPr>
            </w:pPr>
            <w:r>
              <w:rPr>
                <w:rFonts w:ascii="Microsoft YaHei UI" w:eastAsia="Microsoft YaHei UI" w:hAnsi="Microsoft YaHei UI" w:hint="eastAsia"/>
                <w:color w:val="000000" w:themeColor="text1"/>
              </w:rPr>
              <w:t>技术部分</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288B" w:rsidRDefault="001B75C1">
            <w:pPr>
              <w:ind w:hanging="17"/>
              <w:jc w:val="center"/>
              <w:rPr>
                <w:rFonts w:asciiTheme="minorEastAsia" w:eastAsiaTheme="minorEastAsia" w:hAnsiTheme="minorEastAsia" w:cs="宋体"/>
                <w:kern w:val="0"/>
                <w:sz w:val="21"/>
                <w:szCs w:val="21"/>
              </w:rPr>
            </w:pPr>
            <w:r>
              <w:rPr>
                <w:rFonts w:ascii="Microsoft YaHei UI" w:eastAsia="Microsoft YaHei UI" w:hAnsi="Microsoft YaHei UI" w:hint="eastAsia"/>
                <w:color w:val="000000" w:themeColor="text1"/>
              </w:rPr>
              <w:t>40</w:t>
            </w:r>
          </w:p>
        </w:tc>
        <w:tc>
          <w:tcPr>
            <w:tcW w:w="5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F288B" w:rsidRDefault="001B75C1">
            <w:pPr>
              <w:ind w:hanging="17"/>
              <w:jc w:val="left"/>
              <w:rPr>
                <w:rFonts w:asciiTheme="minorEastAsia" w:eastAsiaTheme="minorEastAsia" w:hAnsiTheme="minorEastAsia" w:cs="宋体"/>
                <w:kern w:val="0"/>
                <w:sz w:val="21"/>
                <w:szCs w:val="21"/>
              </w:rPr>
            </w:pPr>
            <w:r>
              <w:rPr>
                <w:rFonts w:ascii="Microsoft YaHei UI" w:eastAsia="Microsoft YaHei UI" w:hAnsi="Microsoft YaHei UI" w:hint="eastAsia"/>
                <w:color w:val="000000" w:themeColor="text1"/>
              </w:rPr>
              <w:t>见条款二</w:t>
            </w:r>
          </w:p>
        </w:tc>
      </w:tr>
      <w:tr w:rsidR="00CF288B">
        <w:trPr>
          <w:cantSplit/>
          <w:trHeight w:val="1168"/>
          <w:jc w:val="center"/>
        </w:trPr>
        <w:tc>
          <w:tcPr>
            <w:tcW w:w="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F288B" w:rsidRDefault="001B75C1">
            <w:pPr>
              <w:widowControl/>
              <w:spacing w:line="240" w:lineRule="auto"/>
              <w:ind w:firstLine="28"/>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1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288B" w:rsidRDefault="001B75C1">
            <w:pPr>
              <w:ind w:hanging="17"/>
              <w:jc w:val="center"/>
              <w:rPr>
                <w:rFonts w:asciiTheme="minorEastAsia" w:eastAsiaTheme="minorEastAsia" w:hAnsiTheme="minorEastAsia" w:cs="宋体"/>
                <w:kern w:val="0"/>
                <w:sz w:val="21"/>
                <w:szCs w:val="21"/>
              </w:rPr>
            </w:pPr>
            <w:r>
              <w:rPr>
                <w:rFonts w:ascii="Microsoft YaHei UI" w:eastAsia="Microsoft YaHei UI" w:hAnsi="Microsoft YaHei UI" w:hint="eastAsia"/>
                <w:color w:val="000000" w:themeColor="text1"/>
              </w:rPr>
              <w:t>售后服务</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288B" w:rsidRDefault="001B75C1">
            <w:pPr>
              <w:ind w:hanging="17"/>
              <w:jc w:val="center"/>
              <w:rPr>
                <w:rFonts w:asciiTheme="minorEastAsia" w:eastAsiaTheme="minorEastAsia" w:hAnsiTheme="minorEastAsia" w:cs="宋体"/>
                <w:kern w:val="0"/>
                <w:sz w:val="21"/>
                <w:szCs w:val="21"/>
              </w:rPr>
            </w:pPr>
            <w:r>
              <w:rPr>
                <w:rFonts w:ascii="Microsoft YaHei UI" w:eastAsia="Microsoft YaHei UI" w:hAnsi="Microsoft YaHei UI" w:hint="eastAsia"/>
                <w:color w:val="000000" w:themeColor="text1"/>
              </w:rPr>
              <w:t>15</w:t>
            </w:r>
          </w:p>
        </w:tc>
        <w:tc>
          <w:tcPr>
            <w:tcW w:w="5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售后服务承诺详细售后保障能力强，</w:t>
            </w:r>
            <w:r>
              <w:rPr>
                <w:rFonts w:ascii="Microsoft YaHei UI" w:eastAsia="Microsoft YaHei UI" w:hAnsi="Microsoft YaHei UI" w:hint="eastAsia"/>
                <w:color w:val="000000" w:themeColor="text1"/>
              </w:rPr>
              <w:t>最高</w:t>
            </w:r>
            <w:r>
              <w:rPr>
                <w:rFonts w:ascii="Microsoft YaHei UI" w:eastAsia="Microsoft YaHei UI" w:hAnsi="Microsoft YaHei UI" w:hint="eastAsia"/>
                <w:color w:val="000000" w:themeColor="text1"/>
              </w:rPr>
              <w:t>得</w:t>
            </w:r>
            <w:r>
              <w:rPr>
                <w:rFonts w:ascii="Microsoft YaHei UI" w:eastAsia="Microsoft YaHei UI" w:hAnsi="Microsoft YaHei UI" w:hint="eastAsia"/>
                <w:color w:val="000000" w:themeColor="text1"/>
              </w:rPr>
              <w:t>15</w:t>
            </w:r>
            <w:r>
              <w:rPr>
                <w:rFonts w:ascii="Microsoft YaHei UI" w:eastAsia="Microsoft YaHei UI" w:hAnsi="Microsoft YaHei UI" w:hint="eastAsia"/>
                <w:color w:val="000000" w:themeColor="text1"/>
              </w:rPr>
              <w:t>分。</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售后服务承诺比较详细，有一定的售后保障能力，</w:t>
            </w:r>
            <w:r>
              <w:rPr>
                <w:rFonts w:ascii="Microsoft YaHei UI" w:eastAsia="Microsoft YaHei UI" w:hAnsi="Microsoft YaHei UI" w:hint="eastAsia"/>
                <w:color w:val="000000" w:themeColor="text1"/>
              </w:rPr>
              <w:t>最高</w:t>
            </w:r>
            <w:r>
              <w:rPr>
                <w:rFonts w:ascii="Microsoft YaHei UI" w:eastAsia="Microsoft YaHei UI" w:hAnsi="Microsoft YaHei UI" w:hint="eastAsia"/>
                <w:color w:val="000000" w:themeColor="text1"/>
              </w:rPr>
              <w:t>得</w:t>
            </w:r>
            <w:r>
              <w:rPr>
                <w:rFonts w:ascii="Microsoft YaHei UI" w:eastAsia="Microsoft YaHei UI" w:hAnsi="Microsoft YaHei UI" w:hint="eastAsia"/>
                <w:color w:val="000000" w:themeColor="text1"/>
              </w:rPr>
              <w:t>10</w:t>
            </w:r>
            <w:r>
              <w:rPr>
                <w:rFonts w:ascii="Microsoft YaHei UI" w:eastAsia="Microsoft YaHei UI" w:hAnsi="Microsoft YaHei UI" w:hint="eastAsia"/>
                <w:color w:val="000000" w:themeColor="text1"/>
              </w:rPr>
              <w:t>分。</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服务承诺不详细售后能力保障差得</w:t>
            </w:r>
            <w:r>
              <w:rPr>
                <w:rFonts w:ascii="Microsoft YaHei UI" w:eastAsia="Microsoft YaHei UI" w:hAnsi="Microsoft YaHei UI" w:hint="eastAsia"/>
                <w:color w:val="000000" w:themeColor="text1"/>
              </w:rPr>
              <w:t>5</w:t>
            </w:r>
            <w:r>
              <w:rPr>
                <w:rFonts w:ascii="Microsoft YaHei UI" w:eastAsia="Microsoft YaHei UI" w:hAnsi="Microsoft YaHei UI" w:hint="eastAsia"/>
                <w:color w:val="000000" w:themeColor="text1"/>
              </w:rPr>
              <w:t>分</w:t>
            </w:r>
            <w:r>
              <w:rPr>
                <w:rFonts w:ascii="Microsoft YaHei UI" w:eastAsia="Microsoft YaHei UI" w:hAnsi="Microsoft YaHei UI" w:hint="eastAsia"/>
                <w:color w:val="000000" w:themeColor="text1"/>
              </w:rPr>
              <w:t>.</w:t>
            </w:r>
          </w:p>
          <w:p w:rsidR="00CF288B" w:rsidRDefault="001B75C1">
            <w:pPr>
              <w:ind w:hanging="17"/>
              <w:jc w:val="left"/>
              <w:rPr>
                <w:rFonts w:asciiTheme="minorEastAsia" w:eastAsiaTheme="minorEastAsia" w:hAnsiTheme="minorEastAsia" w:cs="宋体"/>
                <w:kern w:val="0"/>
                <w:sz w:val="21"/>
                <w:szCs w:val="21"/>
              </w:rPr>
            </w:pPr>
            <w:r>
              <w:rPr>
                <w:rFonts w:ascii="Microsoft YaHei UI" w:eastAsia="Microsoft YaHei UI" w:hAnsi="Microsoft YaHei UI" w:hint="eastAsia"/>
                <w:color w:val="000000" w:themeColor="text1"/>
              </w:rPr>
              <w:t>不提供不得分。</w:t>
            </w:r>
          </w:p>
        </w:tc>
      </w:tr>
      <w:tr w:rsidR="00CF288B">
        <w:trPr>
          <w:cantSplit/>
          <w:trHeight w:val="710"/>
          <w:jc w:val="center"/>
        </w:trPr>
        <w:tc>
          <w:tcPr>
            <w:tcW w:w="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F288B" w:rsidRDefault="001B75C1">
            <w:pPr>
              <w:widowControl/>
              <w:spacing w:line="240" w:lineRule="auto"/>
              <w:ind w:firstLine="21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4</w:t>
            </w:r>
          </w:p>
        </w:tc>
        <w:tc>
          <w:tcPr>
            <w:tcW w:w="1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288B" w:rsidRDefault="001B75C1">
            <w:pPr>
              <w:widowControl/>
              <w:spacing w:line="240" w:lineRule="auto"/>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响应文件的规范性</w:t>
            </w:r>
            <w:r>
              <w:rPr>
                <w:rFonts w:asciiTheme="minorEastAsia" w:eastAsiaTheme="minorEastAsia" w:hAnsiTheme="minorEastAsia" w:cs="宋体" w:hint="eastAsia"/>
                <w:kern w:val="0"/>
                <w:sz w:val="21"/>
                <w:szCs w:val="21"/>
              </w:rPr>
              <w:t>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288B" w:rsidRDefault="001B75C1">
            <w:pPr>
              <w:widowControl/>
              <w:spacing w:line="240" w:lineRule="auto"/>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5</w:t>
            </w:r>
          </w:p>
        </w:tc>
        <w:tc>
          <w:tcPr>
            <w:tcW w:w="53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288B" w:rsidRDefault="001B75C1">
            <w:pPr>
              <w:widowControl/>
              <w:spacing w:line="240" w:lineRule="auto"/>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响应文件制作规范，没有细微偏差情形的得</w:t>
            </w:r>
            <w:r>
              <w:rPr>
                <w:rFonts w:asciiTheme="minorEastAsia" w:eastAsiaTheme="minorEastAsia" w:hAnsiTheme="minorEastAsia" w:cs="宋体" w:hint="eastAsia"/>
                <w:kern w:val="0"/>
                <w:sz w:val="21"/>
                <w:szCs w:val="21"/>
              </w:rPr>
              <w:t>5</w:t>
            </w:r>
            <w:r>
              <w:rPr>
                <w:rFonts w:asciiTheme="minorEastAsia" w:eastAsiaTheme="minorEastAsia" w:hAnsiTheme="minorEastAsia" w:cs="宋体" w:hint="eastAsia"/>
                <w:kern w:val="0"/>
                <w:sz w:val="21"/>
                <w:szCs w:val="21"/>
              </w:rPr>
              <w:t>分；有一项细微偏差扣</w:t>
            </w:r>
            <w:r>
              <w:rPr>
                <w:rFonts w:asciiTheme="minorEastAsia" w:eastAsiaTheme="minorEastAsia" w:hAnsiTheme="minorEastAsia" w:cs="宋体" w:hint="eastAsia"/>
                <w:kern w:val="0"/>
                <w:sz w:val="21"/>
                <w:szCs w:val="21"/>
              </w:rPr>
              <w:t>1</w:t>
            </w:r>
            <w:r>
              <w:rPr>
                <w:rFonts w:asciiTheme="minorEastAsia" w:eastAsiaTheme="minorEastAsia" w:hAnsiTheme="minorEastAsia" w:cs="宋体" w:hint="eastAsia"/>
                <w:kern w:val="0"/>
                <w:sz w:val="21"/>
                <w:szCs w:val="21"/>
              </w:rPr>
              <w:t>分，直至该项分值扣完为止。</w:t>
            </w:r>
          </w:p>
        </w:tc>
      </w:tr>
    </w:tbl>
    <w:p w:rsidR="00CF288B" w:rsidRDefault="00CF288B">
      <w:pPr>
        <w:ind w:hanging="17"/>
        <w:jc w:val="left"/>
        <w:rPr>
          <w:rFonts w:ascii="Microsoft YaHei UI" w:eastAsia="Microsoft YaHei UI" w:hAnsi="Microsoft YaHei UI"/>
          <w:color w:val="000000" w:themeColor="text1"/>
        </w:rPr>
      </w:pPr>
    </w:p>
    <w:p w:rsidR="00CF288B" w:rsidRDefault="001B75C1">
      <w:pPr>
        <w:ind w:hanging="17"/>
        <w:jc w:val="left"/>
        <w:rPr>
          <w:rFonts w:ascii="Microsoft YaHei UI" w:eastAsia="Microsoft YaHei UI" w:hAnsi="Microsoft YaHei UI"/>
          <w:b/>
          <w:bCs/>
          <w:color w:val="000000" w:themeColor="text1"/>
        </w:rPr>
      </w:pPr>
      <w:r>
        <w:rPr>
          <w:rFonts w:asciiTheme="minorEastAsia" w:eastAsiaTheme="minorEastAsia" w:hAnsiTheme="minorEastAsia" w:hint="eastAsia"/>
          <w:b/>
          <w:bCs/>
          <w:szCs w:val="32"/>
        </w:rPr>
        <w:t>八、</w:t>
      </w:r>
      <w:r>
        <w:rPr>
          <w:rFonts w:ascii="Microsoft YaHei UI" w:eastAsia="Microsoft YaHei UI" w:hAnsi="Microsoft YaHei UI" w:hint="eastAsia"/>
          <w:b/>
          <w:bCs/>
          <w:color w:val="000000" w:themeColor="text1"/>
        </w:rPr>
        <w:t>商务要求</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   </w:t>
      </w:r>
      <w:r>
        <w:rPr>
          <w:rFonts w:ascii="Microsoft YaHei UI" w:eastAsia="Microsoft YaHei UI" w:hAnsi="Microsoft YaHei UI" w:hint="eastAsia"/>
          <w:color w:val="000000" w:themeColor="text1"/>
        </w:rPr>
        <w:t>安装时限要求、质量</w:t>
      </w:r>
      <w:bookmarkStart w:id="2" w:name="_Toc217446111"/>
      <w:bookmarkEnd w:id="2"/>
      <w:r>
        <w:rPr>
          <w:rFonts w:ascii="Microsoft YaHei UI" w:eastAsia="Microsoft YaHei UI" w:hAnsi="Microsoft YaHei UI" w:hint="eastAsia"/>
          <w:color w:val="000000" w:themeColor="text1"/>
        </w:rPr>
        <w:t>要求、付款方式</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验收及售后等按招标人的单位规定和双方合同约定执行。</w:t>
      </w:r>
    </w:p>
    <w:p w:rsidR="00CF288B" w:rsidRDefault="001B75C1">
      <w:pPr>
        <w:ind w:hanging="17"/>
        <w:jc w:val="left"/>
        <w:rPr>
          <w:rFonts w:ascii="Microsoft YaHei UI" w:eastAsia="Microsoft YaHei UI" w:hAnsi="Microsoft YaHei UI"/>
          <w:b/>
          <w:bCs/>
          <w:color w:val="000000" w:themeColor="text1"/>
        </w:rPr>
      </w:pPr>
      <w:r>
        <w:rPr>
          <w:rFonts w:ascii="Microsoft YaHei UI" w:eastAsia="Microsoft YaHei UI" w:hAnsi="Microsoft YaHei UI" w:hint="eastAsia"/>
          <w:b/>
          <w:bCs/>
          <w:color w:val="000000" w:themeColor="text1"/>
        </w:rPr>
        <w:t>九</w:t>
      </w:r>
      <w:r>
        <w:rPr>
          <w:rFonts w:ascii="Microsoft YaHei UI" w:eastAsia="Microsoft YaHei UI" w:hAnsi="Microsoft YaHei UI" w:hint="eastAsia"/>
          <w:b/>
          <w:bCs/>
          <w:color w:val="000000" w:themeColor="text1"/>
        </w:rPr>
        <w:t>、公告更正说明</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  </w:t>
      </w:r>
      <w:r>
        <w:rPr>
          <w:rFonts w:ascii="Microsoft YaHei UI" w:eastAsia="Microsoft YaHei UI" w:hAnsi="Microsoft YaHei UI" w:hint="eastAsia"/>
          <w:color w:val="000000" w:themeColor="text1"/>
        </w:rPr>
        <w:t>若有更正、延期等事项，将在巴中市妇幼保健院网站上发布，请及时查阅网上公布的相关信息。</w:t>
      </w:r>
    </w:p>
    <w:p w:rsidR="00CF288B" w:rsidRDefault="001B75C1">
      <w:pPr>
        <w:numPr>
          <w:ilvl w:val="0"/>
          <w:numId w:val="5"/>
        </w:numPr>
        <w:ind w:hanging="17"/>
        <w:jc w:val="left"/>
        <w:rPr>
          <w:rFonts w:ascii="Microsoft YaHei UI" w:eastAsia="Microsoft YaHei UI" w:hAnsi="Microsoft YaHei UI"/>
          <w:b/>
          <w:bCs/>
          <w:color w:val="000000" w:themeColor="text1"/>
        </w:rPr>
      </w:pPr>
      <w:r>
        <w:rPr>
          <w:rFonts w:ascii="Microsoft YaHei UI" w:eastAsia="Microsoft YaHei UI" w:hAnsi="Microsoft YaHei UI" w:hint="eastAsia"/>
          <w:b/>
          <w:bCs/>
          <w:color w:val="000000" w:themeColor="text1"/>
        </w:rPr>
        <w:t>公告期限</w:t>
      </w:r>
    </w:p>
    <w:p w:rsidR="00CF288B" w:rsidRDefault="001B75C1">
      <w:pPr>
        <w:ind w:firstLineChars="200" w:firstLine="480"/>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公告期限设定在</w:t>
      </w:r>
      <w:r>
        <w:rPr>
          <w:rFonts w:ascii="Microsoft YaHei UI" w:eastAsia="Microsoft YaHei UI" w:hAnsi="Microsoft YaHei UI" w:hint="eastAsia"/>
          <w:color w:val="000000" w:themeColor="text1"/>
        </w:rPr>
        <w:t>7</w:t>
      </w:r>
      <w:r>
        <w:rPr>
          <w:rFonts w:ascii="Microsoft YaHei UI" w:eastAsia="Microsoft YaHei UI" w:hAnsi="Microsoft YaHei UI" w:hint="eastAsia"/>
          <w:color w:val="000000" w:themeColor="text1"/>
        </w:rPr>
        <w:t>个日历天。</w:t>
      </w:r>
    </w:p>
    <w:p w:rsidR="00CF288B" w:rsidRDefault="001B75C1">
      <w:pPr>
        <w:ind w:hanging="17"/>
        <w:jc w:val="left"/>
        <w:rPr>
          <w:rFonts w:ascii="Microsoft YaHei UI" w:eastAsia="Microsoft YaHei UI" w:hAnsi="Microsoft YaHei UI"/>
          <w:b/>
          <w:bCs/>
          <w:color w:val="000000" w:themeColor="text1"/>
        </w:rPr>
      </w:pPr>
      <w:r>
        <w:rPr>
          <w:rFonts w:ascii="Microsoft YaHei UI" w:eastAsia="Microsoft YaHei UI" w:hAnsi="Microsoft YaHei UI" w:hint="eastAsia"/>
          <w:b/>
          <w:bCs/>
          <w:color w:val="000000" w:themeColor="text1"/>
        </w:rPr>
        <w:t>十一</w:t>
      </w:r>
      <w:r>
        <w:rPr>
          <w:rFonts w:ascii="Microsoft YaHei UI" w:eastAsia="Microsoft YaHei UI" w:hAnsi="Microsoft YaHei UI" w:hint="eastAsia"/>
          <w:b/>
          <w:bCs/>
          <w:color w:val="000000" w:themeColor="text1"/>
        </w:rPr>
        <w:t>、投标文件件递交与审查时间</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  1.</w:t>
      </w:r>
      <w:r>
        <w:rPr>
          <w:rFonts w:ascii="Microsoft YaHei UI" w:eastAsia="Microsoft YaHei UI" w:hAnsi="Microsoft YaHei UI" w:hint="eastAsia"/>
          <w:color w:val="000000" w:themeColor="text1"/>
        </w:rPr>
        <w:t>文件递交开始时间</w:t>
      </w:r>
      <w:r>
        <w:rPr>
          <w:rFonts w:ascii="Microsoft YaHei UI" w:eastAsia="Microsoft YaHei UI" w:hAnsi="Microsoft YaHei UI" w:hint="eastAsia"/>
          <w:color w:val="000000" w:themeColor="text1"/>
        </w:rPr>
        <w:t xml:space="preserve"> 2021</w:t>
      </w:r>
      <w:r>
        <w:rPr>
          <w:rFonts w:ascii="Microsoft YaHei UI" w:eastAsia="Microsoft YaHei UI" w:hAnsi="Microsoft YaHei UI" w:hint="eastAsia"/>
          <w:color w:val="000000" w:themeColor="text1"/>
        </w:rPr>
        <w:t>年</w:t>
      </w:r>
      <w:r>
        <w:rPr>
          <w:rFonts w:ascii="Microsoft YaHei UI" w:eastAsia="Microsoft YaHei UI" w:hAnsi="Microsoft YaHei UI" w:hint="eastAsia"/>
          <w:color w:val="000000" w:themeColor="text1"/>
        </w:rPr>
        <w:t>6</w:t>
      </w:r>
      <w:r>
        <w:rPr>
          <w:rFonts w:ascii="Microsoft YaHei UI" w:eastAsia="Microsoft YaHei UI" w:hAnsi="Microsoft YaHei UI" w:hint="eastAsia"/>
          <w:color w:val="000000" w:themeColor="text1"/>
        </w:rPr>
        <w:t>月</w:t>
      </w:r>
      <w:r>
        <w:rPr>
          <w:rFonts w:ascii="Microsoft YaHei UI" w:eastAsia="Microsoft YaHei UI" w:hAnsi="Microsoft YaHei UI" w:hint="eastAsia"/>
          <w:color w:val="000000" w:themeColor="text1"/>
        </w:rPr>
        <w:t>23</w:t>
      </w:r>
      <w:r>
        <w:rPr>
          <w:rFonts w:ascii="Microsoft YaHei UI" w:eastAsia="Microsoft YaHei UI" w:hAnsi="Microsoft YaHei UI" w:hint="eastAsia"/>
          <w:color w:val="000000" w:themeColor="text1"/>
        </w:rPr>
        <w:t>日北京时间上午</w:t>
      </w:r>
      <w:r>
        <w:rPr>
          <w:rFonts w:ascii="Microsoft YaHei UI" w:eastAsia="Microsoft YaHei UI" w:hAnsi="Microsoft YaHei UI" w:hint="eastAsia"/>
          <w:color w:val="000000" w:themeColor="text1"/>
        </w:rPr>
        <w:t>10</w:t>
      </w:r>
      <w:r>
        <w:rPr>
          <w:rFonts w:ascii="Microsoft YaHei UI" w:eastAsia="Microsoft YaHei UI" w:hAnsi="Microsoft YaHei UI" w:hint="eastAsia"/>
          <w:color w:val="000000" w:themeColor="text1"/>
        </w:rPr>
        <w:t>时</w:t>
      </w:r>
      <w:r>
        <w:rPr>
          <w:rFonts w:ascii="Microsoft YaHei UI" w:eastAsia="Microsoft YaHei UI" w:hAnsi="Microsoft YaHei UI" w:hint="eastAsia"/>
          <w:color w:val="000000" w:themeColor="text1"/>
        </w:rPr>
        <w:t>00</w:t>
      </w:r>
      <w:r>
        <w:rPr>
          <w:rFonts w:ascii="Microsoft YaHei UI" w:eastAsia="Microsoft YaHei UI" w:hAnsi="Microsoft YaHei UI" w:hint="eastAsia"/>
          <w:color w:val="000000" w:themeColor="text1"/>
        </w:rPr>
        <w:t>分。</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  2.</w:t>
      </w:r>
      <w:r>
        <w:rPr>
          <w:rFonts w:ascii="Microsoft YaHei UI" w:eastAsia="Microsoft YaHei UI" w:hAnsi="Microsoft YaHei UI" w:hint="eastAsia"/>
          <w:color w:val="000000" w:themeColor="text1"/>
        </w:rPr>
        <w:t>文件递交截止时间</w:t>
      </w:r>
      <w:r>
        <w:rPr>
          <w:rFonts w:ascii="Microsoft YaHei UI" w:eastAsia="Microsoft YaHei UI" w:hAnsi="Microsoft YaHei UI" w:hint="eastAsia"/>
          <w:color w:val="000000" w:themeColor="text1"/>
        </w:rPr>
        <w:t>2021</w:t>
      </w:r>
      <w:r>
        <w:rPr>
          <w:rFonts w:ascii="Microsoft YaHei UI" w:eastAsia="Microsoft YaHei UI" w:hAnsi="Microsoft YaHei UI" w:hint="eastAsia"/>
          <w:color w:val="000000" w:themeColor="text1"/>
        </w:rPr>
        <w:t>年</w:t>
      </w:r>
      <w:r>
        <w:rPr>
          <w:rFonts w:ascii="Microsoft YaHei UI" w:eastAsia="Microsoft YaHei UI" w:hAnsi="Microsoft YaHei UI" w:hint="eastAsia"/>
          <w:color w:val="000000" w:themeColor="text1"/>
        </w:rPr>
        <w:t>6</w:t>
      </w:r>
      <w:r>
        <w:rPr>
          <w:rFonts w:ascii="Microsoft YaHei UI" w:eastAsia="Microsoft YaHei UI" w:hAnsi="Microsoft YaHei UI" w:hint="eastAsia"/>
          <w:color w:val="000000" w:themeColor="text1"/>
        </w:rPr>
        <w:t>月</w:t>
      </w:r>
      <w:r>
        <w:rPr>
          <w:rFonts w:ascii="Microsoft YaHei UI" w:eastAsia="Microsoft YaHei UI" w:hAnsi="Microsoft YaHei UI" w:hint="eastAsia"/>
          <w:color w:val="000000" w:themeColor="text1"/>
        </w:rPr>
        <w:t>28</w:t>
      </w:r>
      <w:r>
        <w:rPr>
          <w:rFonts w:ascii="Microsoft YaHei UI" w:eastAsia="Microsoft YaHei UI" w:hAnsi="Microsoft YaHei UI" w:hint="eastAsia"/>
          <w:color w:val="000000" w:themeColor="text1"/>
        </w:rPr>
        <w:t>日北京时间上午</w:t>
      </w:r>
      <w:r>
        <w:rPr>
          <w:rFonts w:ascii="Microsoft YaHei UI" w:eastAsia="Microsoft YaHei UI" w:hAnsi="Microsoft YaHei UI" w:hint="eastAsia"/>
          <w:color w:val="000000" w:themeColor="text1"/>
        </w:rPr>
        <w:t>12</w:t>
      </w:r>
      <w:r>
        <w:rPr>
          <w:rFonts w:ascii="Microsoft YaHei UI" w:eastAsia="Microsoft YaHei UI" w:hAnsi="Microsoft YaHei UI" w:hint="eastAsia"/>
          <w:color w:val="000000" w:themeColor="text1"/>
        </w:rPr>
        <w:t>时</w:t>
      </w:r>
      <w:r>
        <w:rPr>
          <w:rFonts w:ascii="Microsoft YaHei UI" w:eastAsia="Microsoft YaHei UI" w:hAnsi="Microsoft YaHei UI" w:hint="eastAsia"/>
          <w:color w:val="000000" w:themeColor="text1"/>
        </w:rPr>
        <w:t>00</w:t>
      </w:r>
      <w:r>
        <w:rPr>
          <w:rFonts w:ascii="Microsoft YaHei UI" w:eastAsia="Microsoft YaHei UI" w:hAnsi="Microsoft YaHei UI" w:hint="eastAsia"/>
          <w:color w:val="000000" w:themeColor="text1"/>
        </w:rPr>
        <w:t>分。</w:t>
      </w:r>
      <w:r>
        <w:rPr>
          <w:rFonts w:ascii="Microsoft YaHei UI" w:eastAsia="Microsoft YaHei UI" w:hAnsi="Microsoft YaHei UI" w:hint="eastAsia"/>
          <w:color w:val="000000" w:themeColor="text1"/>
        </w:rPr>
        <w:t xml:space="preserve"> </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  3.</w:t>
      </w:r>
      <w:r>
        <w:rPr>
          <w:rFonts w:ascii="Microsoft YaHei UI" w:eastAsia="Microsoft YaHei UI" w:hAnsi="Microsoft YaHei UI" w:hint="eastAsia"/>
          <w:color w:val="000000" w:themeColor="text1"/>
        </w:rPr>
        <w:t>开标评审时间：根据招标人会议时间确定。</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lastRenderedPageBreak/>
        <w:t>  4.</w:t>
      </w:r>
      <w:r>
        <w:rPr>
          <w:rFonts w:ascii="Microsoft YaHei UI" w:eastAsia="Microsoft YaHei UI" w:hAnsi="Microsoft YaHei UI" w:hint="eastAsia"/>
          <w:color w:val="000000" w:themeColor="text1"/>
        </w:rPr>
        <w:t>投标文件必须在截止时间前送达开标地点。逾期送达的投标文件恕不接收。</w:t>
      </w:r>
    </w:p>
    <w:p w:rsidR="00CF288B" w:rsidRDefault="001B75C1">
      <w:pPr>
        <w:ind w:hanging="17"/>
        <w:jc w:val="left"/>
        <w:rPr>
          <w:rFonts w:ascii="Microsoft YaHei UI" w:eastAsia="Microsoft YaHei UI" w:hAnsi="Microsoft YaHei UI"/>
          <w:b/>
          <w:bCs/>
          <w:color w:val="000000" w:themeColor="text1"/>
        </w:rPr>
      </w:pPr>
      <w:r>
        <w:rPr>
          <w:rFonts w:ascii="Microsoft YaHei UI" w:eastAsia="Microsoft YaHei UI" w:hAnsi="Microsoft YaHei UI" w:hint="eastAsia"/>
          <w:b/>
          <w:bCs/>
          <w:color w:val="000000" w:themeColor="text1"/>
        </w:rPr>
        <w:t>十二</w:t>
      </w:r>
      <w:r>
        <w:rPr>
          <w:rFonts w:ascii="Microsoft YaHei UI" w:eastAsia="Microsoft YaHei UI" w:hAnsi="Microsoft YaHei UI" w:hint="eastAsia"/>
          <w:b/>
          <w:bCs/>
          <w:color w:val="000000" w:themeColor="text1"/>
        </w:rPr>
        <w:t>、提交投标文件地点</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 xml:space="preserve">   </w:t>
      </w:r>
      <w:r>
        <w:rPr>
          <w:rFonts w:ascii="Microsoft YaHei UI" w:eastAsia="Microsoft YaHei UI" w:hAnsi="Microsoft YaHei UI" w:hint="eastAsia"/>
          <w:color w:val="000000" w:themeColor="text1"/>
        </w:rPr>
        <w:t>四川省巴中市巴州区秦巴大道西段</w:t>
      </w:r>
      <w:r>
        <w:rPr>
          <w:rFonts w:ascii="Microsoft YaHei UI" w:eastAsia="Microsoft YaHei UI" w:hAnsi="Microsoft YaHei UI" w:hint="eastAsia"/>
          <w:color w:val="000000" w:themeColor="text1"/>
        </w:rPr>
        <w:t>14</w:t>
      </w:r>
      <w:r>
        <w:rPr>
          <w:rFonts w:ascii="Microsoft YaHei UI" w:eastAsia="Microsoft YaHei UI" w:hAnsi="Microsoft YaHei UI" w:hint="eastAsia"/>
          <w:color w:val="000000" w:themeColor="text1"/>
        </w:rPr>
        <w:t>号（巴中市妇幼保健院消毒供应中心</w:t>
      </w:r>
      <w:r>
        <w:rPr>
          <w:rFonts w:ascii="Microsoft YaHei UI" w:eastAsia="Microsoft YaHei UI" w:hAnsi="Microsoft YaHei UI" w:hint="eastAsia"/>
          <w:color w:val="000000" w:themeColor="text1"/>
        </w:rPr>
        <w:t>203</w:t>
      </w:r>
      <w:r>
        <w:rPr>
          <w:rFonts w:ascii="Microsoft YaHei UI" w:eastAsia="Microsoft YaHei UI" w:hAnsi="Microsoft YaHei UI" w:hint="eastAsia"/>
          <w:color w:val="000000" w:themeColor="text1"/>
        </w:rPr>
        <w:t>室）。</w:t>
      </w:r>
    </w:p>
    <w:p w:rsidR="00CF288B" w:rsidRDefault="001B75C1">
      <w:pPr>
        <w:ind w:hanging="17"/>
        <w:jc w:val="left"/>
        <w:rPr>
          <w:rFonts w:ascii="Microsoft YaHei UI" w:eastAsia="Microsoft YaHei UI" w:hAnsi="Microsoft YaHei UI"/>
          <w:b/>
          <w:bCs/>
          <w:color w:val="000000" w:themeColor="text1"/>
        </w:rPr>
      </w:pPr>
      <w:r>
        <w:rPr>
          <w:rFonts w:ascii="Microsoft YaHei UI" w:eastAsia="Microsoft YaHei UI" w:hAnsi="Microsoft YaHei UI" w:hint="eastAsia"/>
          <w:b/>
          <w:bCs/>
          <w:color w:val="000000" w:themeColor="text1"/>
        </w:rPr>
        <w:t>十三</w:t>
      </w:r>
      <w:r>
        <w:rPr>
          <w:rFonts w:ascii="Microsoft YaHei UI" w:eastAsia="Microsoft YaHei UI" w:hAnsi="Microsoft YaHei UI" w:hint="eastAsia"/>
          <w:b/>
          <w:bCs/>
          <w:color w:val="000000" w:themeColor="text1"/>
        </w:rPr>
        <w:t>、联系方式</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  </w:t>
      </w:r>
      <w:r>
        <w:rPr>
          <w:rFonts w:ascii="Microsoft YaHei UI" w:eastAsia="Microsoft YaHei UI" w:hAnsi="Microsoft YaHei UI" w:hint="eastAsia"/>
          <w:color w:val="000000" w:themeColor="text1"/>
        </w:rPr>
        <w:t>采购人：巴中市妇幼保健院</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 xml:space="preserve">   </w:t>
      </w:r>
      <w:r>
        <w:rPr>
          <w:rFonts w:ascii="Microsoft YaHei UI" w:eastAsia="Microsoft YaHei UI" w:hAnsi="Microsoft YaHei UI" w:hint="eastAsia"/>
          <w:color w:val="000000" w:themeColor="text1"/>
        </w:rPr>
        <w:t>联系人：崔</w:t>
      </w:r>
      <w:r>
        <w:rPr>
          <w:rFonts w:ascii="Microsoft YaHei UI" w:eastAsia="Microsoft YaHei UI" w:hAnsi="Microsoft YaHei UI" w:hint="eastAsia"/>
          <w:color w:val="000000" w:themeColor="text1"/>
        </w:rPr>
        <w:t>先生；</w:t>
      </w:r>
      <w:r>
        <w:rPr>
          <w:rFonts w:ascii="Microsoft YaHei UI" w:eastAsia="Microsoft YaHei UI" w:hAnsi="Microsoft YaHei UI" w:hint="eastAsia"/>
          <w:color w:val="000000" w:themeColor="text1"/>
        </w:rPr>
        <w:t>联系电话：</w:t>
      </w:r>
      <w:r>
        <w:rPr>
          <w:rFonts w:ascii="Microsoft YaHei UI" w:eastAsia="Microsoft YaHei UI" w:hAnsi="Microsoft YaHei UI" w:hint="eastAsia"/>
          <w:color w:val="000000" w:themeColor="text1"/>
        </w:rPr>
        <w:t>0827-2630639</w:t>
      </w:r>
      <w:r>
        <w:rPr>
          <w:rFonts w:ascii="Microsoft YaHei UI" w:eastAsia="Microsoft YaHei UI" w:hAnsi="Microsoft YaHei UI" w:hint="eastAsia"/>
          <w:color w:val="000000" w:themeColor="text1"/>
        </w:rPr>
        <w:t>。</w:t>
      </w:r>
    </w:p>
    <w:p w:rsidR="00CF288B" w:rsidRDefault="001B75C1">
      <w:pPr>
        <w:ind w:left="-1"/>
        <w:jc w:val="left"/>
        <w:rPr>
          <w:rFonts w:ascii="Microsoft YaHei UI" w:eastAsia="Microsoft YaHei UI" w:hAnsi="Microsoft YaHei UI"/>
          <w:b/>
          <w:bCs/>
          <w:color w:val="000000" w:themeColor="text1"/>
        </w:rPr>
      </w:pPr>
      <w:r>
        <w:rPr>
          <w:rFonts w:ascii="Microsoft YaHei UI" w:eastAsia="Microsoft YaHei UI" w:hAnsi="Microsoft YaHei UI" w:hint="eastAsia"/>
          <w:b/>
          <w:bCs/>
          <w:color w:val="000000" w:themeColor="text1"/>
        </w:rPr>
        <w:t>十四</w:t>
      </w:r>
      <w:r>
        <w:rPr>
          <w:rFonts w:ascii="Microsoft YaHei UI" w:eastAsia="Microsoft YaHei UI" w:hAnsi="Microsoft YaHei UI" w:hint="eastAsia"/>
          <w:b/>
          <w:bCs/>
          <w:color w:val="000000" w:themeColor="text1"/>
        </w:rPr>
        <w:t>、说明</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（一）投标人尽量回答招标文件中提出的全部问题，缺项将有可能视作无效投标。</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（二）投标人的投标文件必须密封递交，所提交相关资料是完整、真实和准确的。如投标人弄虚作假，骗取投标资格的，一经查实，立即取消投标资格，已中标的中标结果无效。</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（三）投标人必须提交全部有关的资料，并及时提供对所递交资料的澄清或补充材料。</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（四）投标人应按照本项目公告要求盖章（投标人公章）签署（印鉴或署名），否则其资格预审不合格。</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（五）</w:t>
      </w:r>
      <w:bookmarkStart w:id="3" w:name="_Toc217446046"/>
      <w:bookmarkEnd w:id="3"/>
      <w:r>
        <w:rPr>
          <w:rFonts w:ascii="Microsoft YaHei UI" w:eastAsia="Microsoft YaHei UI" w:hAnsi="Microsoft YaHei UI" w:hint="eastAsia"/>
          <w:color w:val="000000" w:themeColor="text1"/>
        </w:rPr>
        <w:t>联合体：本项目不支持联合体投标。</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（六）本项目参照政府采购综合评分。由招标人组织人员进</w:t>
      </w:r>
      <w:r>
        <w:rPr>
          <w:rFonts w:ascii="Microsoft YaHei UI" w:eastAsia="Microsoft YaHei UI" w:hAnsi="Microsoft YaHei UI" w:hint="eastAsia"/>
          <w:color w:val="000000" w:themeColor="text1"/>
        </w:rPr>
        <w:t>行评审</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评审结果将在巴中市妇幼保健院官网上公示。</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七</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本次招标活动结束后</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招标人将不再接收任何质询、答疑。</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八</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本次招标活动最终解释权归招标人所有。</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 </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                                                  </w:t>
      </w:r>
      <w:r>
        <w:rPr>
          <w:rFonts w:ascii="Microsoft YaHei UI" w:eastAsia="Microsoft YaHei UI" w:hAnsi="Microsoft YaHei UI" w:hint="eastAsia"/>
          <w:color w:val="000000" w:themeColor="text1"/>
        </w:rPr>
        <w:t>巴中市妇幼保健院</w:t>
      </w:r>
    </w:p>
    <w:p w:rsidR="00CF288B" w:rsidRDefault="001B75C1">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                        2021</w:t>
      </w:r>
      <w:r>
        <w:rPr>
          <w:rFonts w:ascii="Microsoft YaHei UI" w:eastAsia="Microsoft YaHei UI" w:hAnsi="Microsoft YaHei UI" w:hint="eastAsia"/>
          <w:color w:val="000000" w:themeColor="text1"/>
        </w:rPr>
        <w:t>年</w:t>
      </w:r>
      <w:r>
        <w:rPr>
          <w:rFonts w:ascii="Microsoft YaHei UI" w:eastAsia="Microsoft YaHei UI" w:hAnsi="Microsoft YaHei UI" w:hint="eastAsia"/>
          <w:color w:val="000000" w:themeColor="text1"/>
        </w:rPr>
        <w:t>6</w:t>
      </w:r>
      <w:r>
        <w:rPr>
          <w:rFonts w:ascii="Microsoft YaHei UI" w:eastAsia="Microsoft YaHei UI" w:hAnsi="Microsoft YaHei UI" w:hint="eastAsia"/>
          <w:color w:val="000000" w:themeColor="text1"/>
        </w:rPr>
        <w:t>月</w:t>
      </w:r>
      <w:r>
        <w:rPr>
          <w:rFonts w:ascii="Microsoft YaHei UI" w:eastAsia="Microsoft YaHei UI" w:hAnsi="Microsoft YaHei UI" w:hint="eastAsia"/>
          <w:color w:val="000000" w:themeColor="text1"/>
        </w:rPr>
        <w:t>21</w:t>
      </w:r>
      <w:r>
        <w:rPr>
          <w:rFonts w:ascii="Microsoft YaHei UI" w:eastAsia="Microsoft YaHei UI" w:hAnsi="Microsoft YaHei UI" w:hint="eastAsia"/>
          <w:color w:val="000000" w:themeColor="text1"/>
        </w:rPr>
        <w:t>日</w:t>
      </w:r>
    </w:p>
    <w:p w:rsidR="00CF288B" w:rsidRDefault="00CF288B">
      <w:pPr>
        <w:ind w:hanging="17"/>
        <w:jc w:val="left"/>
        <w:rPr>
          <w:rFonts w:ascii="Microsoft YaHei UI" w:eastAsia="Microsoft YaHei UI" w:hAnsi="Microsoft YaHei UI"/>
          <w:color w:val="000000" w:themeColor="text1"/>
        </w:rPr>
      </w:pPr>
    </w:p>
    <w:p w:rsidR="00CF288B" w:rsidRDefault="00CF288B">
      <w:pPr>
        <w:wordWrap w:val="0"/>
        <w:jc w:val="right"/>
        <w:rPr>
          <w:rFonts w:asciiTheme="minorEastAsia" w:eastAsiaTheme="minorEastAsia" w:hAnsiTheme="minorEastAsia"/>
        </w:rPr>
      </w:pPr>
    </w:p>
    <w:sectPr w:rsidR="00CF288B" w:rsidSect="00CF28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5C1" w:rsidRDefault="001B75C1">
      <w:pPr>
        <w:spacing w:line="240" w:lineRule="auto"/>
      </w:pPr>
      <w:r>
        <w:separator/>
      </w:r>
    </w:p>
  </w:endnote>
  <w:endnote w:type="continuationSeparator" w:id="1">
    <w:p w:rsidR="001B75C1" w:rsidRDefault="001B75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Microsoft YaHei UI">
    <w:altName w:val="宋体"/>
    <w:charset w:val="86"/>
    <w:family w:val="swiss"/>
    <w:pitch w:val="default"/>
    <w:sig w:usb0="00000000" w:usb1="00000000"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5C1" w:rsidRDefault="001B75C1">
      <w:pPr>
        <w:spacing w:line="240" w:lineRule="auto"/>
      </w:pPr>
      <w:r>
        <w:separator/>
      </w:r>
    </w:p>
  </w:footnote>
  <w:footnote w:type="continuationSeparator" w:id="1">
    <w:p w:rsidR="001B75C1" w:rsidRDefault="001B75C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EF6852"/>
    <w:multiLevelType w:val="singleLevel"/>
    <w:tmpl w:val="A8EF6852"/>
    <w:lvl w:ilvl="0">
      <w:start w:val="10"/>
      <w:numFmt w:val="chineseCounting"/>
      <w:suff w:val="nothing"/>
      <w:lvlText w:val="%1、"/>
      <w:lvlJc w:val="left"/>
      <w:rPr>
        <w:rFonts w:hint="eastAsia"/>
      </w:rPr>
    </w:lvl>
  </w:abstractNum>
  <w:abstractNum w:abstractNumId="1">
    <w:nsid w:val="ECB7F38A"/>
    <w:multiLevelType w:val="singleLevel"/>
    <w:tmpl w:val="ECB7F38A"/>
    <w:lvl w:ilvl="0">
      <w:start w:val="1"/>
      <w:numFmt w:val="decimal"/>
      <w:suff w:val="nothing"/>
      <w:lvlText w:val="%1、"/>
      <w:lvlJc w:val="left"/>
    </w:lvl>
  </w:abstractNum>
  <w:abstractNum w:abstractNumId="2">
    <w:nsid w:val="16D04DE6"/>
    <w:multiLevelType w:val="multilevel"/>
    <w:tmpl w:val="16D04DE6"/>
    <w:lvl w:ilvl="0">
      <w:start w:val="1"/>
      <w:numFmt w:val="chineseCountingThousand"/>
      <w:suff w:val="nothing"/>
      <w:lvlText w:val="%1、"/>
      <w:lvlJc w:val="left"/>
      <w:pPr>
        <w:ind w:left="480" w:firstLine="0"/>
      </w:pPr>
      <w:rPr>
        <w:rFonts w:eastAsia="宋体" w:hint="eastAsia"/>
      </w:rPr>
    </w:lvl>
    <w:lvl w:ilvl="1">
      <w:start w:val="1"/>
      <w:numFmt w:val="chineseCountingThousand"/>
      <w:suff w:val="nothing"/>
      <w:lvlText w:val="（%2）"/>
      <w:lvlJc w:val="left"/>
      <w:pPr>
        <w:ind w:left="0" w:firstLine="0"/>
      </w:pPr>
      <w:rPr>
        <w:rFonts w:eastAsia="宋体" w:hint="eastAsia"/>
      </w:rPr>
    </w:lvl>
    <w:lvl w:ilvl="2">
      <w:start w:val="1"/>
      <w:numFmt w:val="decimal"/>
      <w:suff w:val="nothing"/>
      <w:lvlText w:val="%3、"/>
      <w:lvlJc w:val="right"/>
      <w:pPr>
        <w:ind w:left="0" w:firstLine="851"/>
      </w:pPr>
      <w:rPr>
        <w:rFonts w:eastAsia="宋体" w:hint="eastAsia"/>
      </w:rPr>
    </w:lvl>
    <w:lvl w:ilvl="3">
      <w:start w:val="1"/>
      <w:numFmt w:val="decimal"/>
      <w:suff w:val="nothing"/>
      <w:lvlText w:val="（%4）"/>
      <w:lvlJc w:val="left"/>
      <w:pPr>
        <w:ind w:left="0" w:firstLine="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4D20AF95"/>
    <w:multiLevelType w:val="singleLevel"/>
    <w:tmpl w:val="4D20AF95"/>
    <w:lvl w:ilvl="0">
      <w:start w:val="1"/>
      <w:numFmt w:val="decimal"/>
      <w:suff w:val="nothing"/>
      <w:lvlText w:val="%1、"/>
      <w:lvlJc w:val="left"/>
    </w:lvl>
  </w:abstractNum>
  <w:abstractNum w:abstractNumId="4">
    <w:nsid w:val="68374C81"/>
    <w:multiLevelType w:val="multilevel"/>
    <w:tmpl w:val="68374C81"/>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3A94"/>
    <w:rsid w:val="00010E8D"/>
    <w:rsid w:val="00024C42"/>
    <w:rsid w:val="0003520D"/>
    <w:rsid w:val="00036695"/>
    <w:rsid w:val="00083E69"/>
    <w:rsid w:val="000F30A2"/>
    <w:rsid w:val="001B13D2"/>
    <w:rsid w:val="001B75C1"/>
    <w:rsid w:val="00223B73"/>
    <w:rsid w:val="00224E7E"/>
    <w:rsid w:val="002A5B54"/>
    <w:rsid w:val="002F420D"/>
    <w:rsid w:val="00303476"/>
    <w:rsid w:val="00371CC4"/>
    <w:rsid w:val="00373A94"/>
    <w:rsid w:val="003A3000"/>
    <w:rsid w:val="003A7ACF"/>
    <w:rsid w:val="003F0976"/>
    <w:rsid w:val="00402068"/>
    <w:rsid w:val="00480AF8"/>
    <w:rsid w:val="004F430E"/>
    <w:rsid w:val="004F60C6"/>
    <w:rsid w:val="004F7EA4"/>
    <w:rsid w:val="005031B8"/>
    <w:rsid w:val="005331C8"/>
    <w:rsid w:val="00534A36"/>
    <w:rsid w:val="00543FC4"/>
    <w:rsid w:val="0059180C"/>
    <w:rsid w:val="00595EE6"/>
    <w:rsid w:val="005B0596"/>
    <w:rsid w:val="005C0688"/>
    <w:rsid w:val="005D143C"/>
    <w:rsid w:val="005E08C5"/>
    <w:rsid w:val="005F733E"/>
    <w:rsid w:val="006B3B57"/>
    <w:rsid w:val="006E2CBB"/>
    <w:rsid w:val="00700C82"/>
    <w:rsid w:val="00711F91"/>
    <w:rsid w:val="00763F56"/>
    <w:rsid w:val="007B7991"/>
    <w:rsid w:val="007E38D4"/>
    <w:rsid w:val="008156E6"/>
    <w:rsid w:val="008179CF"/>
    <w:rsid w:val="008A2E85"/>
    <w:rsid w:val="008E399C"/>
    <w:rsid w:val="008E4015"/>
    <w:rsid w:val="00951762"/>
    <w:rsid w:val="00A148E9"/>
    <w:rsid w:val="00A33D5D"/>
    <w:rsid w:val="00A75DFE"/>
    <w:rsid w:val="00AC323D"/>
    <w:rsid w:val="00AD2154"/>
    <w:rsid w:val="00B7278C"/>
    <w:rsid w:val="00B81DD3"/>
    <w:rsid w:val="00B91DC6"/>
    <w:rsid w:val="00B96CB6"/>
    <w:rsid w:val="00BA4DA0"/>
    <w:rsid w:val="00BB6E4E"/>
    <w:rsid w:val="00BC2BAD"/>
    <w:rsid w:val="00BD26A3"/>
    <w:rsid w:val="00C544B5"/>
    <w:rsid w:val="00CD1979"/>
    <w:rsid w:val="00CF288B"/>
    <w:rsid w:val="00D07474"/>
    <w:rsid w:val="00D07A7A"/>
    <w:rsid w:val="00D51FF3"/>
    <w:rsid w:val="00D83476"/>
    <w:rsid w:val="00DC6EAE"/>
    <w:rsid w:val="00DE551D"/>
    <w:rsid w:val="00DF31DC"/>
    <w:rsid w:val="00E65C5A"/>
    <w:rsid w:val="00EB0B0D"/>
    <w:rsid w:val="00EB322C"/>
    <w:rsid w:val="00ED297D"/>
    <w:rsid w:val="00EE3796"/>
    <w:rsid w:val="00F13E84"/>
    <w:rsid w:val="00F45040"/>
    <w:rsid w:val="00F46C6C"/>
    <w:rsid w:val="00F525C7"/>
    <w:rsid w:val="00F635F6"/>
    <w:rsid w:val="00F84E27"/>
    <w:rsid w:val="00F92C01"/>
    <w:rsid w:val="00FC3545"/>
    <w:rsid w:val="00FF7D15"/>
    <w:rsid w:val="072B32AC"/>
    <w:rsid w:val="1A080C17"/>
    <w:rsid w:val="216C4E25"/>
    <w:rsid w:val="2CF547D5"/>
    <w:rsid w:val="53B80008"/>
    <w:rsid w:val="540201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88B"/>
    <w:pPr>
      <w:widowControl w:val="0"/>
      <w:spacing w:line="360" w:lineRule="auto"/>
      <w:jc w:val="both"/>
    </w:pPr>
    <w:rPr>
      <w:rFonts w:ascii="Times New Roman" w:eastAsia="宋体" w:hAnsi="Times New Roman" w:cs="Times New Roman"/>
      <w:kern w:val="2"/>
      <w:sz w:val="24"/>
      <w:szCs w:val="24"/>
    </w:rPr>
  </w:style>
  <w:style w:type="paragraph" w:styleId="1">
    <w:name w:val="heading 1"/>
    <w:basedOn w:val="a"/>
    <w:next w:val="a"/>
    <w:link w:val="1Char"/>
    <w:qFormat/>
    <w:rsid w:val="00CF288B"/>
    <w:pPr>
      <w:keepNext/>
      <w:keepLines/>
      <w:jc w:val="center"/>
      <w:outlineLvl w:val="0"/>
    </w:pPr>
    <w:rPr>
      <w:rFonts w:ascii="Calibri" w:hAnsi="Calibri"/>
      <w:b/>
      <w:bCs/>
      <w:kern w:val="44"/>
      <w:sz w:val="28"/>
      <w:szCs w:val="44"/>
    </w:rPr>
  </w:style>
  <w:style w:type="paragraph" w:styleId="2">
    <w:name w:val="heading 2"/>
    <w:basedOn w:val="a"/>
    <w:next w:val="a"/>
    <w:link w:val="2Char"/>
    <w:uiPriority w:val="9"/>
    <w:semiHidden/>
    <w:unhideWhenUsed/>
    <w:qFormat/>
    <w:rsid w:val="00CF288B"/>
    <w:pPr>
      <w:keepNext/>
      <w:keepLines/>
      <w:spacing w:beforeLines="25" w:afterLines="25"/>
      <w:jc w:val="center"/>
      <w:outlineLvl w:val="1"/>
    </w:pPr>
    <w:rPr>
      <w:rFonts w:asciiTheme="majorHAnsi" w:eastAsiaTheme="majorEastAsia" w:hAnsiTheme="majorHAnsi" w:cstheme="majorBidi"/>
      <w:bCs/>
      <w:sz w:val="28"/>
      <w:szCs w:val="32"/>
    </w:rPr>
  </w:style>
  <w:style w:type="paragraph" w:styleId="3">
    <w:name w:val="heading 3"/>
    <w:basedOn w:val="a"/>
    <w:next w:val="a"/>
    <w:link w:val="3Char"/>
    <w:uiPriority w:val="9"/>
    <w:unhideWhenUsed/>
    <w:qFormat/>
    <w:rsid w:val="00CF288B"/>
    <w:pPr>
      <w:keepNext/>
      <w:keepLines/>
      <w:spacing w:beforeLines="25" w:afterLines="25"/>
      <w:outlineLvl w:val="2"/>
    </w:pPr>
    <w:rPr>
      <w:rFonts w:ascii="Calibri" w:hAnsi="Calibri"/>
      <w:b/>
      <w:bCs/>
      <w:szCs w:val="32"/>
    </w:rPr>
  </w:style>
  <w:style w:type="paragraph" w:styleId="4">
    <w:name w:val="heading 4"/>
    <w:basedOn w:val="a"/>
    <w:next w:val="a"/>
    <w:link w:val="4Char"/>
    <w:uiPriority w:val="9"/>
    <w:unhideWhenUsed/>
    <w:qFormat/>
    <w:rsid w:val="00CF288B"/>
    <w:pPr>
      <w:keepNext/>
      <w:keepLines/>
      <w:jc w:val="center"/>
      <w:outlineLvl w:val="3"/>
    </w:pPr>
    <w:rPr>
      <w:rFonts w:asciiTheme="majorHAnsi" w:eastAsia="微软雅黑" w:hAnsiTheme="majorHAnsi"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CF288B"/>
    <w:pPr>
      <w:widowControl/>
      <w:spacing w:before="100" w:beforeAutospacing="1" w:after="100" w:afterAutospacing="1" w:line="240" w:lineRule="auto"/>
      <w:jc w:val="left"/>
    </w:pPr>
    <w:rPr>
      <w:rFonts w:ascii="宋体" w:hAnsi="宋体" w:cs="宋体"/>
      <w:kern w:val="0"/>
    </w:rPr>
  </w:style>
  <w:style w:type="paragraph" w:styleId="a4">
    <w:name w:val="footer"/>
    <w:basedOn w:val="a"/>
    <w:link w:val="Char0"/>
    <w:uiPriority w:val="99"/>
    <w:unhideWhenUsed/>
    <w:qFormat/>
    <w:rsid w:val="00CF288B"/>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rsid w:val="00CF288B"/>
    <w:pPr>
      <w:pBdr>
        <w:bottom w:val="single" w:sz="6" w:space="1" w:color="auto"/>
      </w:pBdr>
      <w:tabs>
        <w:tab w:val="center" w:pos="4153"/>
        <w:tab w:val="right" w:pos="8306"/>
      </w:tabs>
      <w:snapToGrid w:val="0"/>
      <w:spacing w:line="240" w:lineRule="auto"/>
      <w:jc w:val="center"/>
    </w:pPr>
    <w:rPr>
      <w:sz w:val="18"/>
      <w:szCs w:val="18"/>
    </w:rPr>
  </w:style>
  <w:style w:type="paragraph" w:styleId="a6">
    <w:name w:val="Normal (Web)"/>
    <w:basedOn w:val="a"/>
    <w:uiPriority w:val="99"/>
    <w:semiHidden/>
    <w:unhideWhenUsed/>
    <w:qFormat/>
    <w:rsid w:val="00CF288B"/>
    <w:pPr>
      <w:widowControl/>
      <w:spacing w:before="100" w:beforeAutospacing="1" w:after="100" w:afterAutospacing="1" w:line="240" w:lineRule="auto"/>
      <w:jc w:val="left"/>
    </w:pPr>
    <w:rPr>
      <w:rFonts w:ascii="宋体" w:hAnsi="宋体" w:cs="宋体"/>
      <w:kern w:val="0"/>
    </w:rPr>
  </w:style>
  <w:style w:type="table" w:styleId="a7">
    <w:name w:val="Table Grid"/>
    <w:basedOn w:val="a1"/>
    <w:uiPriority w:val="59"/>
    <w:unhideWhenUsed/>
    <w:qFormat/>
    <w:rsid w:val="00CF28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CF288B"/>
    <w:rPr>
      <w:rFonts w:ascii="Calibri" w:eastAsia="宋体" w:hAnsi="Calibri" w:cs="Times New Roman"/>
      <w:b/>
      <w:bCs/>
      <w:kern w:val="44"/>
      <w:sz w:val="28"/>
      <w:szCs w:val="44"/>
    </w:rPr>
  </w:style>
  <w:style w:type="character" w:customStyle="1" w:styleId="2Char">
    <w:name w:val="标题 2 Char"/>
    <w:basedOn w:val="a0"/>
    <w:link w:val="2"/>
    <w:uiPriority w:val="9"/>
    <w:semiHidden/>
    <w:qFormat/>
    <w:rsid w:val="00CF288B"/>
    <w:rPr>
      <w:rFonts w:asciiTheme="majorHAnsi" w:eastAsiaTheme="majorEastAsia" w:hAnsiTheme="majorHAnsi" w:cstheme="majorBidi"/>
      <w:bCs/>
      <w:sz w:val="28"/>
      <w:szCs w:val="32"/>
    </w:rPr>
  </w:style>
  <w:style w:type="character" w:customStyle="1" w:styleId="3Char">
    <w:name w:val="标题 3 Char"/>
    <w:basedOn w:val="a0"/>
    <w:link w:val="3"/>
    <w:uiPriority w:val="9"/>
    <w:qFormat/>
    <w:rsid w:val="00CF288B"/>
    <w:rPr>
      <w:rFonts w:ascii="Calibri" w:eastAsia="宋体" w:hAnsi="Calibri" w:cs="Times New Roman"/>
      <w:b/>
      <w:bCs/>
      <w:sz w:val="24"/>
      <w:szCs w:val="32"/>
    </w:rPr>
  </w:style>
  <w:style w:type="paragraph" w:customStyle="1" w:styleId="-">
    <w:name w:val="正文-陪标"/>
    <w:basedOn w:val="3"/>
    <w:link w:val="-Char"/>
    <w:qFormat/>
    <w:rsid w:val="00CF288B"/>
    <w:pPr>
      <w:spacing w:beforeLines="0" w:afterLines="0"/>
      <w:jc w:val="right"/>
    </w:pPr>
    <w:rPr>
      <w:rFonts w:eastAsia="微软雅黑"/>
      <w:b w:val="0"/>
    </w:rPr>
  </w:style>
  <w:style w:type="character" w:customStyle="1" w:styleId="-Char">
    <w:name w:val="正文-陪标 Char"/>
    <w:basedOn w:val="3Char"/>
    <w:link w:val="-"/>
    <w:qFormat/>
    <w:rsid w:val="00CF288B"/>
    <w:rPr>
      <w:rFonts w:ascii="Calibri" w:eastAsia="微软雅黑" w:hAnsi="Calibri" w:cs="Times New Roman"/>
      <w:b w:val="0"/>
      <w:sz w:val="24"/>
      <w:szCs w:val="32"/>
    </w:rPr>
  </w:style>
  <w:style w:type="paragraph" w:customStyle="1" w:styleId="1-">
    <w:name w:val="标题1-陪标"/>
    <w:basedOn w:val="a"/>
    <w:next w:val="-"/>
    <w:link w:val="1-Char"/>
    <w:qFormat/>
    <w:rsid w:val="00CF288B"/>
    <w:pPr>
      <w:spacing w:after="160"/>
      <w:jc w:val="center"/>
    </w:pPr>
    <w:rPr>
      <w:rFonts w:ascii="宋体" w:eastAsia="微软雅黑" w:hAnsi="宋体"/>
      <w:sz w:val="28"/>
      <w:szCs w:val="52"/>
    </w:rPr>
  </w:style>
  <w:style w:type="character" w:customStyle="1" w:styleId="1-Char">
    <w:name w:val="标题1-陪标 Char"/>
    <w:basedOn w:val="a0"/>
    <w:link w:val="1-"/>
    <w:qFormat/>
    <w:rsid w:val="00CF288B"/>
    <w:rPr>
      <w:rFonts w:ascii="宋体" w:eastAsia="微软雅黑" w:hAnsi="宋体" w:cs="Times New Roman"/>
      <w:sz w:val="28"/>
      <w:szCs w:val="52"/>
    </w:rPr>
  </w:style>
  <w:style w:type="character" w:customStyle="1" w:styleId="4Char">
    <w:name w:val="标题 4 Char"/>
    <w:basedOn w:val="a0"/>
    <w:link w:val="4"/>
    <w:uiPriority w:val="9"/>
    <w:qFormat/>
    <w:rsid w:val="00CF288B"/>
    <w:rPr>
      <w:rFonts w:asciiTheme="majorHAnsi" w:eastAsia="微软雅黑" w:hAnsiTheme="majorHAnsi" w:cstheme="majorBidi"/>
      <w:bCs/>
      <w:sz w:val="28"/>
      <w:szCs w:val="28"/>
    </w:rPr>
  </w:style>
  <w:style w:type="paragraph" w:customStyle="1" w:styleId="10">
    <w:name w:val="陪标 标题1"/>
    <w:basedOn w:val="-"/>
    <w:next w:val="-"/>
    <w:link w:val="1Char0"/>
    <w:qFormat/>
    <w:rsid w:val="00CF288B"/>
    <w:pPr>
      <w:jc w:val="center"/>
    </w:pPr>
    <w:rPr>
      <w:sz w:val="28"/>
    </w:rPr>
  </w:style>
  <w:style w:type="character" w:customStyle="1" w:styleId="1Char0">
    <w:name w:val="陪标 标题1 Char"/>
    <w:basedOn w:val="3Char"/>
    <w:link w:val="10"/>
    <w:qFormat/>
    <w:rsid w:val="00CF288B"/>
    <w:rPr>
      <w:rFonts w:ascii="Calibri" w:eastAsia="微软雅黑" w:hAnsi="Calibri" w:cs="Times New Roman"/>
      <w:b w:val="0"/>
      <w:sz w:val="28"/>
      <w:szCs w:val="32"/>
    </w:rPr>
  </w:style>
  <w:style w:type="paragraph" w:customStyle="1" w:styleId="20">
    <w:name w:val="陪标 标题2"/>
    <w:basedOn w:val="-"/>
    <w:next w:val="-"/>
    <w:link w:val="2Char0"/>
    <w:qFormat/>
    <w:rsid w:val="00CF288B"/>
    <w:pPr>
      <w:spacing w:beforeLines="25" w:afterLines="25"/>
      <w:jc w:val="center"/>
    </w:pPr>
    <w:rPr>
      <w:b/>
    </w:rPr>
  </w:style>
  <w:style w:type="character" w:customStyle="1" w:styleId="2Char0">
    <w:name w:val="陪标 标题2 Char"/>
    <w:basedOn w:val="1Char0"/>
    <w:link w:val="20"/>
    <w:qFormat/>
    <w:rsid w:val="00CF288B"/>
    <w:rPr>
      <w:rFonts w:ascii="Calibri" w:eastAsia="微软雅黑" w:hAnsi="Calibri" w:cs="Times New Roman"/>
      <w:b/>
      <w:sz w:val="24"/>
      <w:szCs w:val="32"/>
    </w:rPr>
  </w:style>
  <w:style w:type="character" w:customStyle="1" w:styleId="Char1">
    <w:name w:val="页眉 Char"/>
    <w:basedOn w:val="a0"/>
    <w:link w:val="a5"/>
    <w:uiPriority w:val="99"/>
    <w:qFormat/>
    <w:rsid w:val="00CF288B"/>
    <w:rPr>
      <w:rFonts w:ascii="Times New Roman" w:eastAsia="宋体" w:hAnsi="Times New Roman" w:cs="Times New Roman"/>
      <w:sz w:val="18"/>
      <w:szCs w:val="18"/>
    </w:rPr>
  </w:style>
  <w:style w:type="character" w:customStyle="1" w:styleId="Char0">
    <w:name w:val="页脚 Char"/>
    <w:basedOn w:val="a0"/>
    <w:link w:val="a4"/>
    <w:uiPriority w:val="99"/>
    <w:qFormat/>
    <w:rsid w:val="00CF288B"/>
    <w:rPr>
      <w:rFonts w:ascii="Times New Roman" w:eastAsia="宋体" w:hAnsi="Times New Roman" w:cs="Times New Roman"/>
      <w:sz w:val="18"/>
      <w:szCs w:val="18"/>
    </w:rPr>
  </w:style>
  <w:style w:type="character" w:customStyle="1" w:styleId="Char">
    <w:name w:val="正文文本 Char"/>
    <w:basedOn w:val="a0"/>
    <w:link w:val="a3"/>
    <w:uiPriority w:val="99"/>
    <w:semiHidden/>
    <w:qFormat/>
    <w:rsid w:val="00CF288B"/>
    <w:rPr>
      <w:rFonts w:ascii="宋体" w:eastAsia="宋体" w:hAnsi="宋体" w:cs="宋体"/>
      <w:kern w:val="0"/>
      <w:sz w:val="24"/>
      <w:szCs w:val="24"/>
    </w:rPr>
  </w:style>
  <w:style w:type="paragraph" w:styleId="a8">
    <w:name w:val="List Paragraph"/>
    <w:basedOn w:val="a"/>
    <w:uiPriority w:val="34"/>
    <w:qFormat/>
    <w:rsid w:val="00CF288B"/>
    <w:pPr>
      <w:ind w:firstLineChars="200" w:firstLine="420"/>
    </w:pPr>
  </w:style>
  <w:style w:type="paragraph" w:customStyle="1" w:styleId="11">
    <w:name w:val="列出段落1"/>
    <w:basedOn w:val="a"/>
    <w:uiPriority w:val="34"/>
    <w:qFormat/>
    <w:rsid w:val="00CF288B"/>
    <w:pPr>
      <w:ind w:firstLineChars="200" w:firstLine="420"/>
    </w:pPr>
    <w:rPr>
      <w:rFonts w:ascii="Calibri" w:hAnsi="Calibri" w:cs="Calibri"/>
      <w:szCs w:val="21"/>
    </w:rPr>
  </w:style>
  <w:style w:type="paragraph" w:customStyle="1" w:styleId="12">
    <w:name w:val="列表段落1"/>
    <w:basedOn w:val="a"/>
    <w:qFormat/>
    <w:rsid w:val="00CF288B"/>
    <w:pPr>
      <w:ind w:firstLine="420"/>
    </w:pPr>
    <w:rPr>
      <w:color w:val="00000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3303785-CD9A-465F-94EB-7082F1D78C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470</Words>
  <Characters>2681</Characters>
  <Application>Microsoft Office Word</Application>
  <DocSecurity>0</DocSecurity>
  <Lines>22</Lines>
  <Paragraphs>6</Paragraphs>
  <ScaleCrop>false</ScaleCrop>
  <Company>WORKGROUP</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市妇幼保健和计生服务中心</cp:lastModifiedBy>
  <cp:revision>59</cp:revision>
  <cp:lastPrinted>2021-06-16T08:28:00Z</cp:lastPrinted>
  <dcterms:created xsi:type="dcterms:W3CDTF">2020-03-23T06:31:00Z</dcterms:created>
  <dcterms:modified xsi:type="dcterms:W3CDTF">2021-06-21T03:52:00Z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E700F8F826B64E958D35A8B583F3C801</vt:lpwstr>
  </property>
</Properties>
</file>